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9289F1" w14:textId="77777777" w:rsidR="00AF2DE4" w:rsidRDefault="00EA0A82" w:rsidP="00EA0A82">
      <w:pPr>
        <w:pStyle w:val="Titre"/>
        <w:jc w:val="center"/>
      </w:pPr>
      <w:r w:rsidRPr="00EA0A82">
        <w:t>Réalisation d’une IP de traitement d’image sur cible Zynq7020 et affichage VGA</w:t>
      </w:r>
    </w:p>
    <w:p w14:paraId="4AC2A1F1" w14:textId="77777777" w:rsidR="00126E4F" w:rsidRPr="00126E4F" w:rsidRDefault="00126E4F" w:rsidP="00126E4F"/>
    <w:p w14:paraId="27CB67A8" w14:textId="77777777" w:rsidR="00EA0A82" w:rsidRDefault="00EA0A82" w:rsidP="00EA0A82">
      <w:pPr>
        <w:jc w:val="center"/>
      </w:pPr>
      <w:r w:rsidRPr="00EA0A82">
        <w:rPr>
          <w:noProof/>
        </w:rPr>
        <w:drawing>
          <wp:inline distT="0" distB="0" distL="0" distR="0" wp14:anchorId="048CFD11" wp14:editId="2FD51A86">
            <wp:extent cx="4116946" cy="2813246"/>
            <wp:effectExtent l="0" t="0" r="0" b="6350"/>
            <wp:docPr id="4" name="Image 3">
              <a:extLst xmlns:a="http://schemas.openxmlformats.org/drawingml/2006/main">
                <a:ext uri="{FF2B5EF4-FFF2-40B4-BE49-F238E27FC236}">
                  <a16:creationId xmlns:a16="http://schemas.microsoft.com/office/drawing/2014/main" id="{C8F10074-3D7D-E2EF-91A8-FEB329F4C1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>
                      <a:extLst>
                        <a:ext uri="{FF2B5EF4-FFF2-40B4-BE49-F238E27FC236}">
                          <a16:creationId xmlns:a16="http://schemas.microsoft.com/office/drawing/2014/main" id="{C8F10074-3D7D-E2EF-91A8-FEB329F4C1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347" cy="282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5EFD" w14:textId="77777777" w:rsidR="00EA0A82" w:rsidRDefault="00EA0A82" w:rsidP="00EA0A82">
      <w:pPr>
        <w:jc w:val="center"/>
      </w:pPr>
    </w:p>
    <w:p w14:paraId="5CCCEA46" w14:textId="77777777" w:rsidR="00EA0A82" w:rsidRDefault="00EA0A82" w:rsidP="00EA0A82">
      <w:pPr>
        <w:jc w:val="center"/>
      </w:pPr>
      <w:r w:rsidRPr="00EA0A82">
        <w:rPr>
          <w:noProof/>
        </w:rPr>
        <w:drawing>
          <wp:inline distT="0" distB="0" distL="0" distR="0" wp14:anchorId="1D675ABA" wp14:editId="211063FE">
            <wp:extent cx="5731510" cy="2012315"/>
            <wp:effectExtent l="0" t="0" r="2540" b="6985"/>
            <wp:docPr id="6" name="Image 5">
              <a:extLst xmlns:a="http://schemas.openxmlformats.org/drawingml/2006/main">
                <a:ext uri="{FF2B5EF4-FFF2-40B4-BE49-F238E27FC236}">
                  <a16:creationId xmlns:a16="http://schemas.microsoft.com/office/drawing/2014/main" id="{1BB065D9-1E9A-1BFE-2D8E-78E61CF6D6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5">
                      <a:extLst>
                        <a:ext uri="{FF2B5EF4-FFF2-40B4-BE49-F238E27FC236}">
                          <a16:creationId xmlns:a16="http://schemas.microsoft.com/office/drawing/2014/main" id="{1BB065D9-1E9A-1BFE-2D8E-78E61CF6D6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5B84" w14:textId="77777777" w:rsidR="00710934" w:rsidRDefault="00710934" w:rsidP="00EA0A82">
      <w:pPr>
        <w:jc w:val="center"/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8"/>
          <w:lang w:eastAsia="en-US"/>
          <w14:ligatures w14:val="standardContextual"/>
        </w:rPr>
        <w:id w:val="4895263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577B9DC" w14:textId="77777777" w:rsidR="00710934" w:rsidRDefault="00710934">
          <w:pPr>
            <w:pStyle w:val="En-ttedetabledesmatires"/>
          </w:pPr>
          <w:r>
            <w:t>Table des matières</w:t>
          </w:r>
        </w:p>
        <w:p w14:paraId="2E6155AF" w14:textId="312658B0" w:rsidR="00E05118" w:rsidRDefault="00710934">
          <w:pPr>
            <w:pStyle w:val="TM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szCs w:val="22"/>
              <w:lang w:eastAsia="fr-FR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471272" w:history="1">
            <w:r w:rsidR="00E05118" w:rsidRPr="00330DB2">
              <w:rPr>
                <w:rStyle w:val="Lienhypertexte"/>
                <w:noProof/>
              </w:rPr>
              <w:t>I.</w:t>
            </w:r>
            <w:r w:rsidR="00E05118">
              <w:rPr>
                <w:rFonts w:eastAsiaTheme="minorEastAsia"/>
                <w:noProof/>
                <w:szCs w:val="22"/>
                <w:lang w:eastAsia="fr-FR" w:bidi="ar-SA"/>
              </w:rPr>
              <w:tab/>
            </w:r>
            <w:r w:rsidR="00E05118" w:rsidRPr="00330DB2">
              <w:rPr>
                <w:rStyle w:val="Lienhypertexte"/>
                <w:noProof/>
              </w:rPr>
              <w:t>LE FORMAT VGA</w:t>
            </w:r>
            <w:r w:rsidR="00E05118">
              <w:rPr>
                <w:noProof/>
                <w:webHidden/>
              </w:rPr>
              <w:tab/>
            </w:r>
            <w:r w:rsidR="00E05118">
              <w:rPr>
                <w:noProof/>
                <w:webHidden/>
              </w:rPr>
              <w:fldChar w:fldCharType="begin"/>
            </w:r>
            <w:r w:rsidR="00E05118">
              <w:rPr>
                <w:noProof/>
                <w:webHidden/>
              </w:rPr>
              <w:instrText xml:space="preserve"> PAGEREF _Toc137471272 \h </w:instrText>
            </w:r>
            <w:r w:rsidR="00E05118">
              <w:rPr>
                <w:noProof/>
                <w:webHidden/>
              </w:rPr>
            </w:r>
            <w:r w:rsidR="00E05118">
              <w:rPr>
                <w:noProof/>
                <w:webHidden/>
              </w:rPr>
              <w:fldChar w:fldCharType="separate"/>
            </w:r>
            <w:r w:rsidR="00E05118">
              <w:rPr>
                <w:noProof/>
                <w:webHidden/>
              </w:rPr>
              <w:t>3</w:t>
            </w:r>
            <w:r w:rsidR="00E05118">
              <w:rPr>
                <w:noProof/>
                <w:webHidden/>
              </w:rPr>
              <w:fldChar w:fldCharType="end"/>
            </w:r>
          </w:hyperlink>
        </w:p>
        <w:p w14:paraId="6720D9F6" w14:textId="4FEFADCB" w:rsidR="00E05118" w:rsidRDefault="00E0511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szCs w:val="22"/>
              <w:lang w:eastAsia="fr-FR" w:bidi="ar-SA"/>
            </w:rPr>
          </w:pPr>
          <w:hyperlink w:anchor="_Toc137471273" w:history="1">
            <w:r w:rsidRPr="00330DB2">
              <w:rPr>
                <w:rStyle w:val="Lienhypertexte"/>
                <w:noProof/>
              </w:rPr>
              <w:t>a.</w:t>
            </w:r>
            <w:r>
              <w:rPr>
                <w:rFonts w:eastAsiaTheme="minorEastAsia"/>
                <w:noProof/>
                <w:szCs w:val="22"/>
                <w:lang w:eastAsia="fr-FR" w:bidi="ar-SA"/>
              </w:rPr>
              <w:tab/>
            </w:r>
            <w:r w:rsidRPr="00330DB2">
              <w:rPr>
                <w:rStyle w:val="Lienhypertexte"/>
                <w:noProof/>
              </w:rPr>
              <w:t>Qu’est-ce que le format VGA 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_Toc137471273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6A5D4" w14:textId="1301F50B" w:rsidR="00E05118" w:rsidRDefault="00E0511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szCs w:val="22"/>
              <w:lang w:eastAsia="fr-FR" w:bidi="ar-SA"/>
            </w:rPr>
          </w:pPr>
          <w:hyperlink w:anchor="_Toc137471274" w:history="1">
            <w:r w:rsidRPr="00330DB2">
              <w:rPr>
                <w:rStyle w:val="Lienhypertexte"/>
                <w:noProof/>
              </w:rPr>
              <w:t>b.</w:t>
            </w:r>
            <w:r>
              <w:rPr>
                <w:rFonts w:eastAsiaTheme="minorEastAsia"/>
                <w:noProof/>
                <w:szCs w:val="22"/>
                <w:lang w:eastAsia="fr-FR" w:bidi="ar-SA"/>
              </w:rPr>
              <w:tab/>
            </w:r>
            <w:r w:rsidRPr="00330DB2">
              <w:rPr>
                <w:rStyle w:val="Lienhypertexte"/>
                <w:noProof/>
              </w:rPr>
              <w:t>Comment fonctionne le format VGA 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_Toc137471274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4B2B3" w14:textId="6EA00DC8" w:rsidR="00E05118" w:rsidRDefault="00E0511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szCs w:val="22"/>
              <w:lang w:eastAsia="fr-FR" w:bidi="ar-SA"/>
            </w:rPr>
          </w:pPr>
          <w:hyperlink w:anchor="_Toc137471275" w:history="1">
            <w:r w:rsidRPr="00330DB2">
              <w:rPr>
                <w:rStyle w:val="Lienhypertexte"/>
                <w:noProof/>
              </w:rPr>
              <w:t>c.</w:t>
            </w:r>
            <w:r>
              <w:rPr>
                <w:rFonts w:eastAsiaTheme="minorEastAsia"/>
                <w:noProof/>
                <w:szCs w:val="22"/>
                <w:lang w:eastAsia="fr-FR" w:bidi="ar-SA"/>
              </w:rPr>
              <w:tab/>
            </w:r>
            <w:r w:rsidRPr="00330DB2">
              <w:rPr>
                <w:rStyle w:val="Lienhypertexte"/>
                <w:noProof/>
              </w:rPr>
              <w:t>Les signaux de synchronisation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_Toc137471275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83A17" w14:textId="0BDCEFD5" w:rsidR="00E05118" w:rsidRDefault="00E0511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szCs w:val="22"/>
              <w:lang w:eastAsia="fr-FR" w:bidi="ar-SA"/>
            </w:rPr>
          </w:pPr>
          <w:hyperlink w:anchor="_Toc137471276" w:history="1">
            <w:r w:rsidRPr="00330DB2">
              <w:rPr>
                <w:rStyle w:val="Lienhypertexte"/>
                <w:noProof/>
              </w:rPr>
              <w:t>d.</w:t>
            </w:r>
            <w:r>
              <w:rPr>
                <w:rFonts w:eastAsiaTheme="minorEastAsia"/>
                <w:noProof/>
                <w:szCs w:val="22"/>
                <w:lang w:eastAsia="fr-FR" w:bidi="ar-SA"/>
              </w:rPr>
              <w:tab/>
            </w:r>
            <w:r w:rsidRPr="00330DB2">
              <w:rPr>
                <w:rStyle w:val="Lienhypertexte"/>
                <w:noProof/>
              </w:rPr>
              <w:t>Les spécifications VGA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985FC" w14:textId="08EF6B3E" w:rsidR="00E05118" w:rsidRDefault="00E05118">
          <w:pPr>
            <w:pStyle w:val="TM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szCs w:val="22"/>
              <w:lang w:eastAsia="fr-FR" w:bidi="ar-SA"/>
            </w:rPr>
          </w:pPr>
          <w:hyperlink w:anchor="_Toc137471277" w:history="1">
            <w:r w:rsidRPr="00330DB2">
              <w:rPr>
                <w:rStyle w:val="Lienhypertexte"/>
                <w:noProof/>
              </w:rPr>
              <w:t>II.</w:t>
            </w:r>
            <w:r>
              <w:rPr>
                <w:rFonts w:eastAsiaTheme="minorEastAsia"/>
                <w:noProof/>
                <w:szCs w:val="22"/>
                <w:lang w:eastAsia="fr-FR" w:bidi="ar-SA"/>
              </w:rPr>
              <w:tab/>
            </w:r>
            <w:r w:rsidRPr="00330DB2">
              <w:rPr>
                <w:rStyle w:val="Lienhypertexte"/>
                <w:noProof/>
              </w:rPr>
              <w:t>LE MATERIEL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5DCB4" w14:textId="616A58DB" w:rsidR="00E05118" w:rsidRDefault="00E0511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szCs w:val="22"/>
              <w:lang w:eastAsia="fr-FR" w:bidi="ar-SA"/>
            </w:rPr>
          </w:pPr>
          <w:hyperlink w:anchor="_Toc137471278" w:history="1">
            <w:r w:rsidRPr="00330DB2">
              <w:rPr>
                <w:rStyle w:val="Lienhypertexte"/>
                <w:noProof/>
              </w:rPr>
              <w:t>a.</w:t>
            </w:r>
            <w:r>
              <w:rPr>
                <w:rFonts w:eastAsiaTheme="minorEastAsia"/>
                <w:noProof/>
                <w:szCs w:val="22"/>
                <w:lang w:eastAsia="fr-FR" w:bidi="ar-SA"/>
              </w:rPr>
              <w:tab/>
            </w:r>
            <w:r w:rsidRPr="00330DB2">
              <w:rPr>
                <w:rStyle w:val="Lienhypertexte"/>
                <w:noProof/>
              </w:rPr>
              <w:t>Matériel à disposition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0BC28" w14:textId="2CF933D9" w:rsidR="00E05118" w:rsidRDefault="00E0511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szCs w:val="22"/>
              <w:lang w:eastAsia="fr-FR" w:bidi="ar-SA"/>
            </w:rPr>
          </w:pPr>
          <w:hyperlink w:anchor="_Toc137471279" w:history="1">
            <w:r w:rsidRPr="00330DB2">
              <w:rPr>
                <w:rStyle w:val="Lienhypertexte"/>
                <w:noProof/>
              </w:rPr>
              <w:t>b.</w:t>
            </w:r>
            <w:r>
              <w:rPr>
                <w:rFonts w:eastAsiaTheme="minorEastAsia"/>
                <w:noProof/>
                <w:szCs w:val="22"/>
                <w:lang w:eastAsia="fr-FR" w:bidi="ar-SA"/>
              </w:rPr>
              <w:tab/>
            </w:r>
            <w:r w:rsidRPr="00330DB2">
              <w:rPr>
                <w:rStyle w:val="Lienhypertexte"/>
                <w:noProof/>
              </w:rPr>
              <w:t>La carte CoraZ7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F3167" w14:textId="43A11722" w:rsidR="00E05118" w:rsidRDefault="00E0511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szCs w:val="22"/>
              <w:lang w:eastAsia="fr-FR" w:bidi="ar-SA"/>
            </w:rPr>
          </w:pPr>
          <w:hyperlink w:anchor="_Toc137471280" w:history="1">
            <w:r w:rsidRPr="00330DB2">
              <w:rPr>
                <w:rStyle w:val="Lienhypertexte"/>
                <w:noProof/>
              </w:rPr>
              <w:t>c.</w:t>
            </w:r>
            <w:r>
              <w:rPr>
                <w:rFonts w:eastAsiaTheme="minorEastAsia"/>
                <w:noProof/>
                <w:szCs w:val="22"/>
                <w:lang w:eastAsia="fr-FR" w:bidi="ar-SA"/>
              </w:rPr>
              <w:tab/>
            </w:r>
            <w:r w:rsidRPr="00330DB2">
              <w:rPr>
                <w:rStyle w:val="Lienhypertexte"/>
                <w:noProof/>
              </w:rPr>
              <w:t>La carte Pmod VGA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74BAE" w14:textId="75A2EB66" w:rsidR="00E05118" w:rsidRDefault="00E0511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szCs w:val="22"/>
              <w:lang w:eastAsia="fr-FR" w:bidi="ar-SA"/>
            </w:rPr>
          </w:pPr>
          <w:hyperlink w:anchor="_Toc137471281" w:history="1">
            <w:r w:rsidRPr="00330DB2">
              <w:rPr>
                <w:rStyle w:val="Lienhypertexte"/>
                <w:noProof/>
              </w:rPr>
              <w:t>d.</w:t>
            </w:r>
            <w:r>
              <w:rPr>
                <w:rFonts w:eastAsiaTheme="minorEastAsia"/>
                <w:noProof/>
                <w:szCs w:val="22"/>
                <w:lang w:eastAsia="fr-FR" w:bidi="ar-SA"/>
              </w:rPr>
              <w:tab/>
            </w:r>
            <w:r w:rsidRPr="00330DB2">
              <w:rPr>
                <w:rStyle w:val="Lienhypertexte"/>
                <w:noProof/>
              </w:rPr>
              <w:t>Le câble VGA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F3771" w14:textId="090C83C1" w:rsidR="00E05118" w:rsidRDefault="00E05118">
          <w:pPr>
            <w:pStyle w:val="TM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szCs w:val="22"/>
              <w:lang w:eastAsia="fr-FR" w:bidi="ar-SA"/>
            </w:rPr>
          </w:pPr>
          <w:hyperlink w:anchor="_Toc137471282" w:history="1">
            <w:r w:rsidRPr="00330DB2">
              <w:rPr>
                <w:rStyle w:val="Lienhypertexte"/>
                <w:noProof/>
              </w:rPr>
              <w:t>III.</w:t>
            </w:r>
            <w:r>
              <w:rPr>
                <w:rFonts w:eastAsiaTheme="minorEastAsia"/>
                <w:noProof/>
                <w:szCs w:val="22"/>
                <w:lang w:eastAsia="fr-FR" w:bidi="ar-SA"/>
              </w:rPr>
              <w:tab/>
            </w:r>
            <w:r w:rsidRPr="00330DB2">
              <w:rPr>
                <w:rStyle w:val="Lienhypertexte"/>
                <w:noProof/>
              </w:rPr>
              <w:t>LA PHASE INTERMEDIAIRE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EACBC" w14:textId="01201557" w:rsidR="00E05118" w:rsidRDefault="00E0511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szCs w:val="22"/>
              <w:lang w:eastAsia="fr-FR" w:bidi="ar-SA"/>
            </w:rPr>
          </w:pPr>
          <w:hyperlink w:anchor="_Toc137471283" w:history="1">
            <w:r w:rsidRPr="00330DB2">
              <w:rPr>
                <w:rStyle w:val="Lienhypertexte"/>
                <w:noProof/>
              </w:rPr>
              <w:t>a.</w:t>
            </w:r>
            <w:r>
              <w:rPr>
                <w:rFonts w:eastAsiaTheme="minorEastAsia"/>
                <w:noProof/>
                <w:szCs w:val="22"/>
                <w:lang w:eastAsia="fr-FR" w:bidi="ar-SA"/>
              </w:rPr>
              <w:tab/>
            </w:r>
            <w:r w:rsidRPr="00330DB2">
              <w:rPr>
                <w:rStyle w:val="Lienhypertexte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_Toc137471283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59B75" w14:textId="203F974E" w:rsidR="00E05118" w:rsidRDefault="00E0511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szCs w:val="22"/>
              <w:lang w:eastAsia="fr-FR" w:bidi="ar-SA"/>
            </w:rPr>
          </w:pPr>
          <w:hyperlink w:anchor="_Toc137471284" w:history="1">
            <w:r w:rsidRPr="00330DB2">
              <w:rPr>
                <w:rStyle w:val="Lienhypertexte"/>
                <w:noProof/>
              </w:rPr>
              <w:t>b.</w:t>
            </w:r>
            <w:r>
              <w:rPr>
                <w:rFonts w:eastAsiaTheme="minorEastAsia"/>
                <w:noProof/>
                <w:szCs w:val="22"/>
                <w:lang w:eastAsia="fr-FR" w:bidi="ar-SA"/>
              </w:rPr>
              <w:tab/>
            </w:r>
            <w:r w:rsidRPr="00330DB2">
              <w:rPr>
                <w:rStyle w:val="Lienhypertexte"/>
                <w:noProof/>
              </w:rPr>
              <w:t>Architecture globale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_Toc137471284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9DEAC" w14:textId="4C52EE29" w:rsidR="00E05118" w:rsidRDefault="00E0511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szCs w:val="22"/>
              <w:lang w:eastAsia="fr-FR" w:bidi="ar-SA"/>
            </w:rPr>
          </w:pPr>
          <w:hyperlink w:anchor="_Toc137471285" w:history="1">
            <w:r w:rsidRPr="00330DB2">
              <w:rPr>
                <w:rStyle w:val="Lienhypertexte"/>
                <w:noProof/>
              </w:rPr>
              <w:t>c.</w:t>
            </w:r>
            <w:r>
              <w:rPr>
                <w:rFonts w:eastAsiaTheme="minorEastAsia"/>
                <w:noProof/>
                <w:szCs w:val="22"/>
                <w:lang w:eastAsia="fr-FR" w:bidi="ar-SA"/>
              </w:rPr>
              <w:tab/>
            </w:r>
            <w:r w:rsidRPr="00330DB2">
              <w:rPr>
                <w:rStyle w:val="Lienhypertexte"/>
                <w:noProof/>
              </w:rPr>
              <w:t>Module VGA_sync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_Toc137471285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06066" w14:textId="659B8271" w:rsidR="00E05118" w:rsidRDefault="00E05118">
          <w:pPr>
            <w:pStyle w:val="TM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szCs w:val="22"/>
              <w:lang w:eastAsia="fr-FR" w:bidi="ar-SA"/>
            </w:rPr>
          </w:pPr>
          <w:hyperlink w:anchor="_Toc137471286" w:history="1">
            <w:r w:rsidRPr="00330DB2">
              <w:rPr>
                <w:rStyle w:val="Lienhypertexte"/>
                <w:noProof/>
              </w:rPr>
              <w:t>IV.</w:t>
            </w:r>
            <w:r>
              <w:rPr>
                <w:rFonts w:eastAsiaTheme="minorEastAsia"/>
                <w:noProof/>
                <w:szCs w:val="22"/>
                <w:lang w:eastAsia="fr-FR" w:bidi="ar-SA"/>
              </w:rPr>
              <w:tab/>
            </w:r>
            <w:r w:rsidRPr="00330DB2">
              <w:rPr>
                <w:rStyle w:val="Lienhypertexte"/>
                <w:noProof/>
              </w:rPr>
              <w:t>PLAN DE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_Toc137471286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F02D2" w14:textId="1E2A09D9" w:rsidR="00E05118" w:rsidRDefault="00E05118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szCs w:val="22"/>
              <w:lang w:eastAsia="fr-FR" w:bidi="ar-SA"/>
            </w:rPr>
          </w:pPr>
          <w:hyperlink w:anchor="_Toc137471287" w:history="1">
            <w:r w:rsidRPr="00330DB2">
              <w:rPr>
                <w:rStyle w:val="Lienhypertexte"/>
                <w:noProof/>
              </w:rPr>
              <w:t>a.</w:t>
            </w:r>
            <w:r>
              <w:rPr>
                <w:rFonts w:eastAsiaTheme="minorEastAsia"/>
                <w:noProof/>
                <w:szCs w:val="22"/>
                <w:lang w:eastAsia="fr-FR" w:bidi="ar-SA"/>
              </w:rPr>
              <w:tab/>
            </w:r>
            <w:r w:rsidRPr="00330DB2">
              <w:rPr>
                <w:rStyle w:val="Lienhypertexte"/>
                <w:noProof/>
              </w:rPr>
              <w:t>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_Toc137471287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33CAD" w14:textId="4B2BFCFE" w:rsidR="00710934" w:rsidRDefault="00710934">
          <w:r>
            <w:rPr>
              <w:b/>
              <w:bCs/>
            </w:rPr>
            <w:fldChar w:fldCharType="end"/>
          </w:r>
        </w:p>
      </w:sdtContent>
    </w:sdt>
    <w:p w14:paraId="20EB916A" w14:textId="77777777" w:rsidR="00EA0A82" w:rsidRDefault="00EA0A82" w:rsidP="00EA0A82">
      <w:pPr>
        <w:jc w:val="center"/>
      </w:pPr>
      <w:r>
        <w:br w:type="page"/>
      </w:r>
    </w:p>
    <w:p w14:paraId="08365DD0" w14:textId="77777777" w:rsidR="00EA0A82" w:rsidRDefault="00710934" w:rsidP="00EA0A82">
      <w:pPr>
        <w:pStyle w:val="Titre1"/>
        <w:numPr>
          <w:ilvl w:val="0"/>
          <w:numId w:val="1"/>
        </w:numPr>
      </w:pPr>
      <w:bookmarkStart w:id="0" w:name="_Toc137471272"/>
      <w:r>
        <w:lastRenderedPageBreak/>
        <w:t>LE FORMAT VGA</w:t>
      </w:r>
      <w:bookmarkEnd w:id="0"/>
    </w:p>
    <w:p w14:paraId="28B9A0EC" w14:textId="77777777" w:rsidR="00EA0A82" w:rsidRDefault="00EA0A82" w:rsidP="00EA0A82">
      <w:pPr>
        <w:pStyle w:val="Titre2"/>
        <w:numPr>
          <w:ilvl w:val="0"/>
          <w:numId w:val="2"/>
        </w:numPr>
      </w:pPr>
      <w:bookmarkStart w:id="1" w:name="_Toc137471273"/>
      <w:r>
        <w:t>Qu’est-ce que le format VGA ?</w:t>
      </w:r>
      <w:bookmarkEnd w:id="1"/>
    </w:p>
    <w:p w14:paraId="745F4596" w14:textId="77777777" w:rsidR="00EA0A82" w:rsidRDefault="00EA0A82" w:rsidP="00EA0A82"/>
    <w:p w14:paraId="05FD931E" w14:textId="77777777" w:rsidR="00EA0A82" w:rsidRPr="00EA0A82" w:rsidRDefault="00D44A13" w:rsidP="00EA0A82">
      <w:pPr>
        <w:rPr>
          <w:u w:val="single"/>
        </w:rPr>
      </w:pPr>
      <w:r>
        <w:rPr>
          <w:u w:val="single"/>
        </w:rPr>
        <w:t>CAR</w:t>
      </w:r>
      <w:r w:rsidR="006F6B45">
        <w:rPr>
          <w:u w:val="single"/>
        </w:rPr>
        <w:t>A</w:t>
      </w:r>
      <w:r>
        <w:rPr>
          <w:u w:val="single"/>
        </w:rPr>
        <w:t>CTERISTIQUE</w:t>
      </w:r>
      <w:r w:rsidR="00EA0A82" w:rsidRPr="00EA0A82">
        <w:rPr>
          <w:u w:val="single"/>
        </w:rPr>
        <w:t>S :</w:t>
      </w:r>
    </w:p>
    <w:p w14:paraId="6C0190AE" w14:textId="77777777" w:rsidR="00EA0A82" w:rsidRDefault="00EA0A82" w:rsidP="00EA0A82">
      <w:pPr>
        <w:pStyle w:val="Paragraphedeliste"/>
        <w:numPr>
          <w:ilvl w:val="0"/>
          <w:numId w:val="3"/>
        </w:numPr>
      </w:pPr>
      <w:r>
        <w:t>La r</w:t>
      </w:r>
      <w:r w:rsidRPr="00EA0A82">
        <w:t xml:space="preserve">ésolution standard pour l’image visible </w:t>
      </w:r>
      <w:r>
        <w:t xml:space="preserve">est de </w:t>
      </w:r>
      <w:r w:rsidRPr="00EA0A82">
        <w:t>640x480 pixels</w:t>
      </w:r>
      <w:r>
        <w:t>.</w:t>
      </w:r>
      <w:r w:rsidR="006F6B45">
        <w:t xml:space="preserve"> Cette image est représentée en bleu dans l’illustration ci-dessous.</w:t>
      </w:r>
    </w:p>
    <w:p w14:paraId="1318588D" w14:textId="77777777" w:rsidR="00EA0A82" w:rsidRDefault="00EA0A82" w:rsidP="00EA0A82">
      <w:pPr>
        <w:pStyle w:val="Paragraphedeliste"/>
        <w:numPr>
          <w:ilvl w:val="0"/>
          <w:numId w:val="3"/>
        </w:numPr>
      </w:pPr>
      <w:r w:rsidRPr="00EA0A82">
        <w:t>Chaque pixel possède 3 composantes (RGB : Red, Green, Blue), codée sur 4 bits</w:t>
      </w:r>
      <w:r>
        <w:t>.</w:t>
      </w:r>
    </w:p>
    <w:p w14:paraId="2809DE15" w14:textId="77777777" w:rsidR="00EA0A82" w:rsidRDefault="00EA0A82" w:rsidP="00EA0A82">
      <w:pPr>
        <w:pStyle w:val="Paragraphedeliste"/>
        <w:numPr>
          <w:ilvl w:val="0"/>
          <w:numId w:val="3"/>
        </w:numPr>
      </w:pPr>
      <w:r>
        <w:t>Des p</w:t>
      </w:r>
      <w:r w:rsidRPr="00EA0A82">
        <w:t xml:space="preserve">ixels additionnels </w:t>
      </w:r>
      <w:r>
        <w:t xml:space="preserve">sont utilisés </w:t>
      </w:r>
      <w:r w:rsidRPr="00EA0A82">
        <w:t>pour l’image virtuelle (zone utilisée pour les signaux de synchronisation notamment)</w:t>
      </w:r>
      <w:r>
        <w:t>, ce qui agrandit la zone à 800x525 pixels.</w:t>
      </w:r>
    </w:p>
    <w:p w14:paraId="1D99A2B3" w14:textId="77777777" w:rsidR="00EA0A82" w:rsidRDefault="00EA0A82" w:rsidP="00EA0A82">
      <w:pPr>
        <w:pStyle w:val="Paragraphedeliste"/>
        <w:numPr>
          <w:ilvl w:val="0"/>
          <w:numId w:val="3"/>
        </w:numPr>
      </w:pPr>
      <w:r>
        <w:t>Le r</w:t>
      </w:r>
      <w:r w:rsidRPr="00EA0A82">
        <w:t xml:space="preserve">afraichissement de l’écran </w:t>
      </w:r>
      <w:r>
        <w:t xml:space="preserve">se fait </w:t>
      </w:r>
      <w:r w:rsidRPr="00EA0A82">
        <w:t>60 fois par seconde</w:t>
      </w:r>
      <w:r>
        <w:t>, soit une fréquence de</w:t>
      </w:r>
      <w:r w:rsidRPr="00EA0A82">
        <w:t xml:space="preserve"> 60Hz</w:t>
      </w:r>
      <w:r>
        <w:t>.</w:t>
      </w:r>
    </w:p>
    <w:p w14:paraId="2A03630D" w14:textId="77777777" w:rsidR="00EA0A82" w:rsidRDefault="00EA0A82" w:rsidP="00EA0A82">
      <w:pPr>
        <w:pStyle w:val="Paragraphedeliste"/>
        <w:numPr>
          <w:ilvl w:val="0"/>
          <w:numId w:val="3"/>
        </w:numPr>
      </w:pPr>
      <w:r>
        <w:t xml:space="preserve">Le format VGA est un format </w:t>
      </w:r>
      <w:r w:rsidRPr="00EA0A82">
        <w:t>analogique</w:t>
      </w:r>
      <w:r>
        <w:t>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86"/>
      </w:tblGrid>
      <w:tr w:rsidR="00D44A13" w14:paraId="7B539F70" w14:textId="77777777" w:rsidTr="00D44A13">
        <w:trPr>
          <w:trHeight w:val="5532"/>
          <w:jc w:val="center"/>
        </w:trPr>
        <w:tc>
          <w:tcPr>
            <w:tcW w:w="6592" w:type="dxa"/>
          </w:tcPr>
          <w:p w14:paraId="5EFBC223" w14:textId="77777777" w:rsidR="00D44A13" w:rsidRDefault="00D44A13" w:rsidP="00D44A13">
            <w:r w:rsidRPr="00EA0A82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0CD8D9A0" wp14:editId="76217423">
                  <wp:simplePos x="0" y="0"/>
                  <wp:positionH relativeFrom="page">
                    <wp:posOffset>138430</wp:posOffset>
                  </wp:positionH>
                  <wp:positionV relativeFrom="paragraph">
                    <wp:posOffset>190500</wp:posOffset>
                  </wp:positionV>
                  <wp:extent cx="4001770" cy="3397250"/>
                  <wp:effectExtent l="76200" t="19050" r="93980" b="146050"/>
                  <wp:wrapSquare wrapText="bothSides"/>
                  <wp:docPr id="10" name="Espace réservé pour une image 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B3C29A9-94C5-F84D-8093-05CB024E6FDB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Espace réservé pour une image  9">
                            <a:extLst>
                              <a:ext uri="{FF2B5EF4-FFF2-40B4-BE49-F238E27FC236}">
                                <a16:creationId xmlns:a16="http://schemas.microsoft.com/office/drawing/2014/main" id="{6B3C29A9-94C5-F84D-8093-05CB024E6FDB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/>
                        </pic:blipFill>
                        <pic:spPr>
                          <a:xfrm>
                            <a:off x="0" y="0"/>
                            <a:ext cx="4001770" cy="339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76200" dist="63500" dir="504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44A13" w14:paraId="12E699B7" w14:textId="77777777" w:rsidTr="00D44A13">
        <w:trPr>
          <w:trHeight w:val="489"/>
          <w:jc w:val="center"/>
        </w:trPr>
        <w:tc>
          <w:tcPr>
            <w:tcW w:w="6592" w:type="dxa"/>
          </w:tcPr>
          <w:p w14:paraId="52188D03" w14:textId="77777777" w:rsidR="00D44A13" w:rsidRPr="00D44A13" w:rsidRDefault="00D44A13" w:rsidP="00D44A13">
            <w:pPr>
              <w:jc w:val="center"/>
              <w:rPr>
                <w:u w:val="single"/>
              </w:rPr>
            </w:pPr>
            <w:r w:rsidRPr="00D44A13">
              <w:rPr>
                <w:u w:val="single"/>
              </w:rPr>
              <w:t>Image au format VGA</w:t>
            </w:r>
          </w:p>
        </w:tc>
      </w:tr>
    </w:tbl>
    <w:p w14:paraId="33A3AAFE" w14:textId="77777777" w:rsidR="006F6B45" w:rsidRDefault="006F6B45" w:rsidP="006F6B45">
      <w:pPr>
        <w:pStyle w:val="Paragraphedeliste"/>
        <w:numPr>
          <w:ilvl w:val="0"/>
          <w:numId w:val="3"/>
        </w:numPr>
      </w:pPr>
      <w:r>
        <w:br w:type="page"/>
      </w:r>
    </w:p>
    <w:p w14:paraId="28E39DE1" w14:textId="77777777" w:rsidR="00D44A13" w:rsidRDefault="006F6B45" w:rsidP="006F6B45">
      <w:pPr>
        <w:pStyle w:val="Titre2"/>
        <w:numPr>
          <w:ilvl w:val="0"/>
          <w:numId w:val="2"/>
        </w:numPr>
      </w:pPr>
      <w:bookmarkStart w:id="2" w:name="_Toc137471274"/>
      <w:r>
        <w:lastRenderedPageBreak/>
        <w:t>Comment fonctionne le format VGA ?</w:t>
      </w:r>
      <w:bookmarkEnd w:id="2"/>
    </w:p>
    <w:p w14:paraId="3F2C7EC7" w14:textId="77777777" w:rsidR="006F6B45" w:rsidRDefault="006F6B45" w:rsidP="006F6B45">
      <w:pPr>
        <w:rPr>
          <w:u w:val="single"/>
        </w:rPr>
      </w:pPr>
    </w:p>
    <w:p w14:paraId="2908816B" w14:textId="77777777" w:rsidR="006F6B45" w:rsidRPr="006F6B45" w:rsidRDefault="006F6B45" w:rsidP="006F6B45">
      <w:pPr>
        <w:rPr>
          <w:u w:val="single"/>
        </w:rPr>
      </w:pPr>
      <w:r w:rsidRPr="006F6B45">
        <w:rPr>
          <w:u w:val="single"/>
        </w:rPr>
        <w:t>PRINCIPE :</w:t>
      </w:r>
    </w:p>
    <w:p w14:paraId="4659B9A4" w14:textId="77777777" w:rsidR="006F6B45" w:rsidRDefault="006F6B45" w:rsidP="006F6B45">
      <w:pPr>
        <w:pStyle w:val="Paragraphedeliste"/>
        <w:numPr>
          <w:ilvl w:val="0"/>
          <w:numId w:val="3"/>
        </w:numPr>
      </w:pPr>
      <w:r w:rsidRPr="006F6B45">
        <w:t>Balayage de la première ligne de gauche à droite</w:t>
      </w:r>
      <w:r>
        <w:t>,</w:t>
      </w:r>
    </w:p>
    <w:p w14:paraId="7B33A543" w14:textId="77777777" w:rsidR="006F6B45" w:rsidRDefault="006F6B45" w:rsidP="006F6B45">
      <w:pPr>
        <w:pStyle w:val="Paragraphedeliste"/>
        <w:numPr>
          <w:ilvl w:val="0"/>
          <w:numId w:val="3"/>
        </w:numPr>
      </w:pPr>
      <w:r w:rsidRPr="006F6B45">
        <w:t>Balayage de la seconde ligne de gauche à droite</w:t>
      </w:r>
      <w:r>
        <w:t>,</w:t>
      </w:r>
    </w:p>
    <w:p w14:paraId="0757EFA2" w14:textId="77777777" w:rsidR="006F6B45" w:rsidRDefault="006F6B45" w:rsidP="006F6B45">
      <w:pPr>
        <w:pStyle w:val="Paragraphedeliste"/>
        <w:numPr>
          <w:ilvl w:val="0"/>
          <w:numId w:val="3"/>
        </w:numPr>
      </w:pPr>
      <w:r w:rsidRPr="006F6B45">
        <w:t>…</w:t>
      </w:r>
      <w:r>
        <w:t>,</w:t>
      </w:r>
    </w:p>
    <w:p w14:paraId="5390C9BB" w14:textId="77777777" w:rsidR="006F6B45" w:rsidRDefault="006F6B45" w:rsidP="006F6B45">
      <w:pPr>
        <w:pStyle w:val="Paragraphedeliste"/>
        <w:numPr>
          <w:ilvl w:val="0"/>
          <w:numId w:val="3"/>
        </w:numPr>
      </w:pPr>
      <w:r w:rsidRPr="006F6B45">
        <w:t xml:space="preserve">Balayage de la </w:t>
      </w:r>
      <w:r w:rsidR="00DA2AA0">
        <w:t xml:space="preserve">première ligne à la </w:t>
      </w:r>
      <w:r w:rsidRPr="006F6B45">
        <w:t>dernière ligne</w:t>
      </w:r>
      <w:r>
        <w:t>,</w:t>
      </w:r>
    </w:p>
    <w:p w14:paraId="7497E764" w14:textId="77777777" w:rsidR="006F6B45" w:rsidRDefault="006F6B45" w:rsidP="006F6B45">
      <w:pPr>
        <w:pStyle w:val="Paragraphedeliste"/>
        <w:numPr>
          <w:ilvl w:val="0"/>
          <w:numId w:val="3"/>
        </w:numPr>
      </w:pPr>
      <w:r w:rsidRPr="006F6B45">
        <w:t>Puis, retour à la première ligne.</w:t>
      </w:r>
    </w:p>
    <w:p w14:paraId="0294ED14" w14:textId="77777777" w:rsidR="006F6B45" w:rsidRDefault="006F6B45" w:rsidP="006F6B45">
      <w:pPr>
        <w:ind w:left="360"/>
      </w:pP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16"/>
      </w:tblGrid>
      <w:tr w:rsidR="006F6B45" w14:paraId="12833A71" w14:textId="77777777" w:rsidTr="006F6B45">
        <w:trPr>
          <w:trHeight w:val="3590"/>
          <w:jc w:val="center"/>
        </w:trPr>
        <w:tc>
          <w:tcPr>
            <w:tcW w:w="6592" w:type="dxa"/>
          </w:tcPr>
          <w:p w14:paraId="2657D496" w14:textId="77777777" w:rsidR="006F6B45" w:rsidRDefault="006F6B45" w:rsidP="00E020B5">
            <w:r w:rsidRPr="006F6B45">
              <w:rPr>
                <w:noProof/>
              </w:rPr>
              <w:drawing>
                <wp:inline distT="0" distB="0" distL="0" distR="0" wp14:anchorId="7C715893" wp14:editId="235FF4F8">
                  <wp:extent cx="4787721" cy="2208208"/>
                  <wp:effectExtent l="76200" t="19050" r="89535" b="154305"/>
                  <wp:docPr id="16" name="Espace réservé pour une image 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0E52A48-79EF-D13B-256C-BA7BE0DEFE70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Espace réservé pour une image  15">
                            <a:extLst>
                              <a:ext uri="{FF2B5EF4-FFF2-40B4-BE49-F238E27FC236}">
                                <a16:creationId xmlns:a16="http://schemas.microsoft.com/office/drawing/2014/main" id="{D0E52A48-79EF-D13B-256C-BA7BE0DEFE70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1"/>
                          <a:stretch/>
                        </pic:blipFill>
                        <pic:spPr>
                          <a:xfrm>
                            <a:off x="0" y="0"/>
                            <a:ext cx="4810186" cy="2218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76200" dist="63500" dir="504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B45" w14:paraId="0B4A168A" w14:textId="77777777" w:rsidTr="00E020B5">
        <w:trPr>
          <w:trHeight w:val="489"/>
          <w:jc w:val="center"/>
        </w:trPr>
        <w:tc>
          <w:tcPr>
            <w:tcW w:w="6592" w:type="dxa"/>
          </w:tcPr>
          <w:p w14:paraId="4F65B127" w14:textId="77777777" w:rsidR="006F6B45" w:rsidRPr="00D44A13" w:rsidRDefault="006F6B45" w:rsidP="00E020B5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Balayage de l’image</w:t>
            </w:r>
          </w:p>
        </w:tc>
      </w:tr>
    </w:tbl>
    <w:p w14:paraId="344F58CB" w14:textId="77777777" w:rsidR="006F6B45" w:rsidRDefault="006F6B45" w:rsidP="006F6B45"/>
    <w:p w14:paraId="630E211C" w14:textId="77777777" w:rsidR="006F6B45" w:rsidRDefault="006F6B45" w:rsidP="006F6B45">
      <w:pPr>
        <w:pStyle w:val="Titre2"/>
        <w:numPr>
          <w:ilvl w:val="0"/>
          <w:numId w:val="2"/>
        </w:numPr>
      </w:pPr>
      <w:bookmarkStart w:id="3" w:name="_Toc137471275"/>
      <w:r>
        <w:t>Les signaux de synchronisation</w:t>
      </w:r>
      <w:bookmarkEnd w:id="3"/>
    </w:p>
    <w:p w14:paraId="3019264F" w14:textId="77777777" w:rsidR="006F6B45" w:rsidRDefault="006F6B45" w:rsidP="006F6B45">
      <w:r>
        <w:t>Afin de réaliser le balayage de l’image, des signaux de synchronisation sont nécessaires pour se repérer sur les lignes et les colonnes.</w:t>
      </w:r>
    </w:p>
    <w:tbl>
      <w:tblPr>
        <w:tblStyle w:val="Grilledutableau"/>
        <w:tblW w:w="99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  <w:gridCol w:w="5528"/>
      </w:tblGrid>
      <w:tr w:rsidR="005B4BFE" w14:paraId="42133C4E" w14:textId="77777777" w:rsidTr="005B4BFE">
        <w:tc>
          <w:tcPr>
            <w:tcW w:w="4390" w:type="dxa"/>
            <w:vAlign w:val="center"/>
          </w:tcPr>
          <w:p w14:paraId="4FDF7732" w14:textId="77777777" w:rsidR="005B4BFE" w:rsidRPr="005B4BFE" w:rsidRDefault="005B4BFE" w:rsidP="005B4BFE">
            <w:r w:rsidRPr="005B4BFE">
              <w:rPr>
                <w:u w:val="single"/>
              </w:rPr>
              <w:t>SIGNAL DE SYNCHRO HORIZONTAL</w:t>
            </w:r>
            <w:r>
              <w:rPr>
                <w:u w:val="single"/>
              </w:rPr>
              <w:t xml:space="preserve"> </w:t>
            </w:r>
            <w:r w:rsidRPr="005B4BFE">
              <w:rPr>
                <w:u w:val="single"/>
              </w:rPr>
              <w:t xml:space="preserve">: </w:t>
            </w:r>
            <w:proofErr w:type="spellStart"/>
            <w:r w:rsidRPr="005B4BFE">
              <w:rPr>
                <w:color w:val="0070C0"/>
                <w:u w:val="single"/>
              </w:rPr>
              <w:t>hsync</w:t>
            </w:r>
            <w:proofErr w:type="spellEnd"/>
          </w:p>
          <w:p w14:paraId="4AEC927A" w14:textId="77777777" w:rsidR="005B4BFE" w:rsidRPr="005B4BFE" w:rsidRDefault="005B4BFE" w:rsidP="005B4BFE">
            <w:pPr>
              <w:numPr>
                <w:ilvl w:val="0"/>
                <w:numId w:val="4"/>
              </w:numPr>
            </w:pPr>
            <w:r w:rsidRPr="005B4BFE">
              <w:t>Actif à l’état bas dans la zone virtuelle</w:t>
            </w:r>
          </w:p>
          <w:p w14:paraId="70BC3FF0" w14:textId="77777777" w:rsidR="005B4BFE" w:rsidRDefault="005B4BFE" w:rsidP="005B4BFE">
            <w:pPr>
              <w:numPr>
                <w:ilvl w:val="0"/>
                <w:numId w:val="4"/>
              </w:numPr>
            </w:pPr>
            <w:r w:rsidRPr="005B4BFE">
              <w:t>A pour objectif de savoir où on se situe sur la ligne</w:t>
            </w:r>
          </w:p>
          <w:p w14:paraId="00EDD06E" w14:textId="77777777" w:rsidR="005B4BFE" w:rsidRDefault="005B4BFE" w:rsidP="005B4BFE">
            <w:pPr>
              <w:ind w:left="360"/>
            </w:pPr>
          </w:p>
          <w:p w14:paraId="3E61B15A" w14:textId="77777777" w:rsidR="005B4BFE" w:rsidRPr="005B4BFE" w:rsidRDefault="005B4BFE" w:rsidP="005B4BFE">
            <w:pPr>
              <w:ind w:left="360"/>
            </w:pPr>
          </w:p>
          <w:p w14:paraId="44DD95AC" w14:textId="77777777" w:rsidR="005B4BFE" w:rsidRPr="005B4BFE" w:rsidRDefault="005B4BFE" w:rsidP="005B4BFE">
            <w:r w:rsidRPr="005B4BFE">
              <w:rPr>
                <w:u w:val="single"/>
              </w:rPr>
              <w:t>SIGNAL DE SYNCHRO VERTICAL</w:t>
            </w:r>
            <w:r>
              <w:rPr>
                <w:u w:val="single"/>
              </w:rPr>
              <w:t xml:space="preserve"> </w:t>
            </w:r>
            <w:r w:rsidRPr="005B4BFE">
              <w:rPr>
                <w:u w:val="single"/>
              </w:rPr>
              <w:t xml:space="preserve">: </w:t>
            </w:r>
            <w:proofErr w:type="spellStart"/>
            <w:r w:rsidRPr="005B4BFE">
              <w:rPr>
                <w:color w:val="0070C0"/>
                <w:u w:val="single"/>
              </w:rPr>
              <w:t>vsync</w:t>
            </w:r>
            <w:proofErr w:type="spellEnd"/>
          </w:p>
          <w:p w14:paraId="03C3D3D6" w14:textId="77777777" w:rsidR="005B4BFE" w:rsidRPr="005B4BFE" w:rsidRDefault="005B4BFE" w:rsidP="005B4BFE">
            <w:pPr>
              <w:numPr>
                <w:ilvl w:val="0"/>
                <w:numId w:val="5"/>
              </w:numPr>
            </w:pPr>
            <w:r w:rsidRPr="005B4BFE">
              <w:t>Actif à l’état bas dans la zone virtuelle</w:t>
            </w:r>
          </w:p>
          <w:p w14:paraId="0AA25EE2" w14:textId="77777777" w:rsidR="005B4BFE" w:rsidRDefault="005B4BFE" w:rsidP="005B4BFE">
            <w:pPr>
              <w:numPr>
                <w:ilvl w:val="0"/>
                <w:numId w:val="5"/>
              </w:numPr>
            </w:pPr>
            <w:r w:rsidRPr="005B4BFE">
              <w:t>A pour objectif de savoir où on se situe sur l’image</w:t>
            </w:r>
          </w:p>
        </w:tc>
        <w:tc>
          <w:tcPr>
            <w:tcW w:w="5528" w:type="dxa"/>
          </w:tcPr>
          <w:p w14:paraId="121EC90A" w14:textId="77777777" w:rsidR="005B4BFE" w:rsidRDefault="005B4BFE" w:rsidP="006F6B45">
            <w:r>
              <w:rPr>
                <w:noProof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3345816C" wp14:editId="0C82CFF9">
                      <wp:simplePos x="0" y="0"/>
                      <wp:positionH relativeFrom="column">
                        <wp:posOffset>-63929</wp:posOffset>
                      </wp:positionH>
                      <wp:positionV relativeFrom="paragraph">
                        <wp:posOffset>402894</wp:posOffset>
                      </wp:positionV>
                      <wp:extent cx="2861524" cy="504154"/>
                      <wp:effectExtent l="19050" t="76200" r="0" b="29845"/>
                      <wp:wrapNone/>
                      <wp:docPr id="307984687" name="Connecteur droit avec flèch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861524" cy="504154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888B2E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necteur droit avec flèche 1" o:spid="_x0000_s1026" type="#_x0000_t32" style="position:absolute;margin-left:-5.05pt;margin-top:31.7pt;width:225.3pt;height:39.7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" strokecolor="#ed7d31 [3205]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11713EBA" wp14:editId="4080330C">
                      <wp:simplePos x="0" y="0"/>
                      <wp:positionH relativeFrom="column">
                        <wp:posOffset>-22735</wp:posOffset>
                      </wp:positionH>
                      <wp:positionV relativeFrom="paragraph">
                        <wp:posOffset>1972346</wp:posOffset>
                      </wp:positionV>
                      <wp:extent cx="358730" cy="272021"/>
                      <wp:effectExtent l="19050" t="19050" r="60960" b="52070"/>
                      <wp:wrapNone/>
                      <wp:docPr id="529173015" name="Connecteur droit avec flèch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58730" cy="272021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A4C1A6" id="Connecteur droit avec flèche 1" o:spid="_x0000_s1026" type="#_x0000_t32" style="position:absolute;margin-left:-1.8pt;margin-top:155.3pt;width:28.25pt;height:21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" strokecolor="#ed7d31 [3205]" strokeweight="3pt">
                      <v:stroke endarrow="block" joinstyle="miter"/>
                    </v:shape>
                  </w:pict>
                </mc:Fallback>
              </mc:AlternateContent>
            </w:r>
            <w:r w:rsidRPr="005B4BFE">
              <w:rPr>
                <w:noProof/>
              </w:rPr>
              <w:drawing>
                <wp:inline distT="0" distB="0" distL="0" distR="0" wp14:anchorId="11332629" wp14:editId="724B9B5A">
                  <wp:extent cx="3207913" cy="2540143"/>
                  <wp:effectExtent l="76200" t="19050" r="88265" b="146050"/>
                  <wp:docPr id="667254675" name="Image 66725467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C453A2F-036F-6B95-7B31-D7C37825A6C4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Espace réservé pour une image  9">
                            <a:extLst>
                              <a:ext uri="{FF2B5EF4-FFF2-40B4-BE49-F238E27FC236}">
                                <a16:creationId xmlns:a16="http://schemas.microsoft.com/office/drawing/2014/main" id="{6C453A2F-036F-6B95-7B31-D7C37825A6C4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0" y="0"/>
                            <a:ext cx="3240768" cy="256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76200" dist="63500" dir="504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FD5499" w14:textId="77777777" w:rsidR="00DA2AA0" w:rsidRDefault="00DA2AA0" w:rsidP="006F6B45"/>
    <w:p w14:paraId="6FA370BC" w14:textId="77777777" w:rsidR="00126E4F" w:rsidRDefault="00126E4F" w:rsidP="006F6B45">
      <w:r>
        <w:lastRenderedPageBreak/>
        <w:t xml:space="preserve">Les signaux </w:t>
      </w:r>
      <w:proofErr w:type="spellStart"/>
      <w:r w:rsidRPr="00126E4F">
        <w:rPr>
          <w:color w:val="0070C0"/>
        </w:rPr>
        <w:t>hsync</w:t>
      </w:r>
      <w:proofErr w:type="spellEnd"/>
      <w:r w:rsidRPr="00126E4F">
        <w:rPr>
          <w:color w:val="0070C0"/>
        </w:rPr>
        <w:t xml:space="preserve"> </w:t>
      </w:r>
      <w:r>
        <w:t xml:space="preserve">et </w:t>
      </w:r>
      <w:proofErr w:type="spellStart"/>
      <w:r w:rsidRPr="00126E4F">
        <w:rPr>
          <w:color w:val="0070C0"/>
        </w:rPr>
        <w:t>vsync</w:t>
      </w:r>
      <w:proofErr w:type="spellEnd"/>
      <w:r w:rsidRPr="00126E4F">
        <w:rPr>
          <w:color w:val="0070C0"/>
        </w:rPr>
        <w:t xml:space="preserve"> </w:t>
      </w:r>
      <w:r>
        <w:t>étant actifs à l’état bas, une simulation de ces signaux pourrait ressembler à ceci :</w:t>
      </w:r>
    </w:p>
    <w:p w14:paraId="6C28BF93" w14:textId="77777777" w:rsidR="006F6B45" w:rsidRDefault="00126E4F" w:rsidP="006F6B45">
      <w:r w:rsidRPr="00126E4F">
        <w:rPr>
          <w:noProof/>
        </w:rPr>
        <w:drawing>
          <wp:inline distT="0" distB="0" distL="0" distR="0" wp14:anchorId="5993CF31" wp14:editId="1680829D">
            <wp:extent cx="6344494" cy="639651"/>
            <wp:effectExtent l="0" t="0" r="0" b="8255"/>
            <wp:docPr id="152704208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420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14175" cy="64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5E2A" w14:textId="77777777" w:rsidR="00126E4F" w:rsidRDefault="00126E4F" w:rsidP="006F6B45"/>
    <w:p w14:paraId="2A0B6386" w14:textId="77777777" w:rsidR="00126E4F" w:rsidRDefault="00126E4F" w:rsidP="00126E4F">
      <w:pPr>
        <w:pStyle w:val="Titre2"/>
        <w:numPr>
          <w:ilvl w:val="0"/>
          <w:numId w:val="2"/>
        </w:numPr>
      </w:pPr>
      <w:bookmarkStart w:id="4" w:name="_Toc137471276"/>
      <w:r>
        <w:t>Les spécifications VGA</w:t>
      </w:r>
      <w:bookmarkEnd w:id="4"/>
    </w:p>
    <w:p w14:paraId="11F5E5AC" w14:textId="77777777" w:rsidR="00126E4F" w:rsidRDefault="00126E4F" w:rsidP="00126E4F"/>
    <w:p w14:paraId="2178B0BB" w14:textId="77777777" w:rsidR="00126E4F" w:rsidRDefault="00126E4F" w:rsidP="00126E4F">
      <w:r>
        <w:t>Le tableau ci-dessous est issu des spécifications :</w:t>
      </w:r>
    </w:p>
    <w:tbl>
      <w:tblPr>
        <w:tblStyle w:val="Grilledutableau"/>
        <w:tblW w:w="96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8"/>
        <w:gridCol w:w="5386"/>
      </w:tblGrid>
      <w:tr w:rsidR="00126E4F" w14:paraId="0BACD540" w14:textId="77777777" w:rsidTr="008E27D5">
        <w:tc>
          <w:tcPr>
            <w:tcW w:w="4248" w:type="dxa"/>
          </w:tcPr>
          <w:p w14:paraId="2E20C715" w14:textId="77777777" w:rsidR="00126E4F" w:rsidRDefault="00126E4F" w:rsidP="00126E4F">
            <w:r w:rsidRPr="00126E4F">
              <w:rPr>
                <w:noProof/>
              </w:rPr>
              <w:drawing>
                <wp:inline distT="0" distB="0" distL="0" distR="0" wp14:anchorId="5B1F8585" wp14:editId="635219E7">
                  <wp:extent cx="2382592" cy="4317130"/>
                  <wp:effectExtent l="0" t="0" r="0" b="7620"/>
                  <wp:docPr id="1270236605" name="Image 127023660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01D8FDF-1815-6CBE-4D75-77B1D56A96E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3">
                            <a:extLst>
                              <a:ext uri="{FF2B5EF4-FFF2-40B4-BE49-F238E27FC236}">
                                <a16:creationId xmlns:a16="http://schemas.microsoft.com/office/drawing/2014/main" id="{401D8FDF-1815-6CBE-4D75-77B1D56A96E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183" cy="4334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3A823F9B" w14:textId="77777777" w:rsidR="00126E4F" w:rsidRPr="00126E4F" w:rsidRDefault="00126E4F" w:rsidP="00126E4F">
            <w:pPr>
              <w:rPr>
                <w:u w:val="single"/>
              </w:rPr>
            </w:pPr>
            <w:r w:rsidRPr="00126E4F">
              <w:rPr>
                <w:u w:val="single"/>
              </w:rPr>
              <w:t>Compréhension des données :</w:t>
            </w:r>
          </w:p>
          <w:p w14:paraId="31CEE205" w14:textId="77777777" w:rsidR="00E26A7A" w:rsidRDefault="00E26A7A" w:rsidP="00E26A7A">
            <w:pPr>
              <w:pStyle w:val="Paragraphedeliste"/>
              <w:numPr>
                <w:ilvl w:val="0"/>
                <w:numId w:val="6"/>
              </w:numPr>
            </w:pPr>
            <w:r>
              <w:t>General timing :</w:t>
            </w:r>
          </w:p>
          <w:p w14:paraId="68C1A2F2" w14:textId="77777777" w:rsidR="00126E4F" w:rsidRDefault="00126E4F" w:rsidP="00126E4F">
            <w:r>
              <w:t>Nous avons 800x525 pixels par image (visible + virtuelle).</w:t>
            </w:r>
          </w:p>
          <w:p w14:paraId="6795028A" w14:textId="77777777" w:rsidR="00126E4F" w:rsidRDefault="00E26A7A" w:rsidP="00126E4F">
            <w:r>
              <w:t>800 x 525 x 60 pixels traités par seconde</w:t>
            </w:r>
          </w:p>
          <w:p w14:paraId="5A8F6629" w14:textId="77777777" w:rsidR="00E26A7A" w:rsidRDefault="00E26A7A" w:rsidP="00126E4F">
            <w:r>
              <w:t>Soit 25.2 millions de pixels traités par seconde</w:t>
            </w:r>
          </w:p>
          <w:p w14:paraId="4A4F20AA" w14:textId="77777777" w:rsidR="00EB55F4" w:rsidRDefault="00EB55F4" w:rsidP="00126E4F">
            <w:r>
              <w:t>Ce qui ne correspond pas tout à fait à 25.175MHz.</w:t>
            </w:r>
          </w:p>
          <w:p w14:paraId="58A4F791" w14:textId="77777777" w:rsidR="00EB55F4" w:rsidRDefault="00EB55F4" w:rsidP="00126E4F">
            <w:r>
              <w:t>De fait, la fréquence de rafraichissement de l’écran est plutôt de 59.94Hz.</w:t>
            </w:r>
          </w:p>
          <w:p w14:paraId="4BBA5F66" w14:textId="77777777" w:rsidR="00E26A7A" w:rsidRDefault="00E26A7A" w:rsidP="00126E4F"/>
          <w:p w14:paraId="47EAB135" w14:textId="77777777" w:rsidR="00E26A7A" w:rsidRDefault="00E26A7A" w:rsidP="00126E4F">
            <w:pPr>
              <w:pStyle w:val="Paragraphedeliste"/>
              <w:numPr>
                <w:ilvl w:val="0"/>
                <w:numId w:val="6"/>
              </w:numPr>
            </w:pPr>
            <w:r>
              <w:t>Horizontal timing :</w:t>
            </w:r>
          </w:p>
          <w:p w14:paraId="119D2057" w14:textId="77777777" w:rsidR="00E26A7A" w:rsidRDefault="00E26A7A" w:rsidP="00126E4F">
            <w:proofErr w:type="spellStart"/>
            <w:r w:rsidRPr="00EB55F4">
              <w:rPr>
                <w:color w:val="0070C0"/>
              </w:rPr>
              <w:t>tp</w:t>
            </w:r>
            <w:proofErr w:type="spellEnd"/>
            <w:r w:rsidRPr="00EB55F4">
              <w:rPr>
                <w:color w:val="0070C0"/>
              </w:rPr>
              <w:t xml:space="preserve"> </w:t>
            </w:r>
            <w:r>
              <w:t>= 1/25.175 = 0.039722 us = 39.722 ns pour un pixel</w:t>
            </w:r>
          </w:p>
          <w:p w14:paraId="53EE542A" w14:textId="77777777" w:rsidR="00E26A7A" w:rsidRDefault="00E26A7A" w:rsidP="00126E4F">
            <w:r>
              <w:t xml:space="preserve">En multipliant le nombre de pixels par </w:t>
            </w:r>
            <w:proofErr w:type="spellStart"/>
            <w:r w:rsidRPr="00EB55F4">
              <w:rPr>
                <w:color w:val="0070C0"/>
              </w:rPr>
              <w:t>tp</w:t>
            </w:r>
            <w:proofErr w:type="spellEnd"/>
            <w:r>
              <w:t>, nous retrouvons bien les valeurs de la colonne « Time ».</w:t>
            </w:r>
          </w:p>
          <w:p w14:paraId="791FAFB0" w14:textId="77777777" w:rsidR="00E26A7A" w:rsidRDefault="00E26A7A" w:rsidP="00126E4F">
            <w:r>
              <w:t>Ex. :</w:t>
            </w:r>
          </w:p>
          <w:p w14:paraId="4FA3EA5F" w14:textId="77777777" w:rsidR="00E26A7A" w:rsidRDefault="00E26A7A" w:rsidP="00126E4F">
            <w:r>
              <w:t xml:space="preserve">640 x </w:t>
            </w:r>
            <w:proofErr w:type="spellStart"/>
            <w:r w:rsidRPr="00EB55F4">
              <w:rPr>
                <w:color w:val="0070C0"/>
              </w:rPr>
              <w:t>tp</w:t>
            </w:r>
            <w:proofErr w:type="spellEnd"/>
            <w:r w:rsidRPr="00EB55F4">
              <w:rPr>
                <w:color w:val="0070C0"/>
              </w:rPr>
              <w:t xml:space="preserve"> </w:t>
            </w:r>
            <w:r>
              <w:t>= 25.422 microsecondes</w:t>
            </w:r>
          </w:p>
          <w:p w14:paraId="5E632D08" w14:textId="77777777" w:rsidR="00E26A7A" w:rsidRDefault="00E26A7A" w:rsidP="00126E4F"/>
          <w:p w14:paraId="1DC362AD" w14:textId="77777777" w:rsidR="00EB55F4" w:rsidRDefault="00EB55F4" w:rsidP="00126E4F"/>
          <w:p w14:paraId="6BAD475C" w14:textId="77777777" w:rsidR="00E26A7A" w:rsidRDefault="00E26A7A" w:rsidP="00E26A7A">
            <w:pPr>
              <w:pStyle w:val="Paragraphedeliste"/>
              <w:numPr>
                <w:ilvl w:val="0"/>
                <w:numId w:val="6"/>
              </w:numPr>
            </w:pPr>
            <w:r>
              <w:t>Vertical timing :</w:t>
            </w:r>
          </w:p>
          <w:p w14:paraId="71977D52" w14:textId="77777777" w:rsidR="00E26A7A" w:rsidRDefault="00E26A7A" w:rsidP="00126E4F">
            <w:r>
              <w:t xml:space="preserve">Une ligne comprend 800 pixels, soit </w:t>
            </w:r>
            <w:proofErr w:type="spellStart"/>
            <w:r w:rsidRPr="00EB55F4">
              <w:rPr>
                <w:color w:val="0070C0"/>
              </w:rPr>
              <w:t>tl</w:t>
            </w:r>
            <w:proofErr w:type="spellEnd"/>
            <w:r w:rsidRPr="00EB55F4">
              <w:rPr>
                <w:color w:val="0070C0"/>
              </w:rPr>
              <w:t xml:space="preserve"> </w:t>
            </w:r>
            <w:r>
              <w:t>environ 31.778 microsecondes par ligne.</w:t>
            </w:r>
          </w:p>
          <w:p w14:paraId="5BAF9804" w14:textId="77777777" w:rsidR="00E26A7A" w:rsidRDefault="00E26A7A" w:rsidP="00126E4F"/>
          <w:p w14:paraId="7A67BA93" w14:textId="77777777" w:rsidR="00E26A7A" w:rsidRDefault="00E26A7A" w:rsidP="00126E4F">
            <w:r>
              <w:t xml:space="preserve">En multipliant le nombre de lignes par </w:t>
            </w:r>
            <w:proofErr w:type="spellStart"/>
            <w:r w:rsidRPr="00EB55F4">
              <w:rPr>
                <w:color w:val="0070C0"/>
              </w:rPr>
              <w:t>tl</w:t>
            </w:r>
            <w:proofErr w:type="spellEnd"/>
            <w:r>
              <w:t>, nous retrouvons bien les valeurs de la colonne « Time ».</w:t>
            </w:r>
          </w:p>
          <w:p w14:paraId="786D9388" w14:textId="77777777" w:rsidR="00EB55F4" w:rsidRDefault="00EB55F4" w:rsidP="00126E4F">
            <w:r>
              <w:t>Ex. :</w:t>
            </w:r>
          </w:p>
          <w:p w14:paraId="1EC1CB9C" w14:textId="77777777" w:rsidR="00EB55F4" w:rsidRDefault="00EB55F4" w:rsidP="00126E4F">
            <w:r>
              <w:t xml:space="preserve">480 x </w:t>
            </w:r>
            <w:proofErr w:type="spellStart"/>
            <w:r w:rsidRPr="00EB55F4">
              <w:rPr>
                <w:color w:val="0070C0"/>
              </w:rPr>
              <w:t>tl</w:t>
            </w:r>
            <w:proofErr w:type="spellEnd"/>
            <w:r w:rsidRPr="00EB55F4">
              <w:rPr>
                <w:color w:val="0070C0"/>
              </w:rPr>
              <w:t xml:space="preserve"> </w:t>
            </w:r>
            <w:r>
              <w:t>= 15.253 ms</w:t>
            </w:r>
          </w:p>
        </w:tc>
      </w:tr>
    </w:tbl>
    <w:p w14:paraId="007DA6DC" w14:textId="77777777" w:rsidR="00126E4F" w:rsidRDefault="00126E4F" w:rsidP="00126E4F"/>
    <w:p w14:paraId="6F76F8A5" w14:textId="77777777" w:rsidR="008E27D5" w:rsidRDefault="008E27D5" w:rsidP="00126E4F">
      <w:r>
        <w:br w:type="page"/>
      </w:r>
    </w:p>
    <w:p w14:paraId="422DD105" w14:textId="77777777" w:rsidR="00126E4F" w:rsidRDefault="00710934" w:rsidP="008E27D5">
      <w:pPr>
        <w:pStyle w:val="Titre1"/>
        <w:numPr>
          <w:ilvl w:val="0"/>
          <w:numId w:val="1"/>
        </w:numPr>
      </w:pPr>
      <w:bookmarkStart w:id="5" w:name="_Toc137471277"/>
      <w:r>
        <w:lastRenderedPageBreak/>
        <w:t>LE MATERIEL</w:t>
      </w:r>
      <w:bookmarkEnd w:id="5"/>
    </w:p>
    <w:p w14:paraId="72B89497" w14:textId="77777777" w:rsidR="008E27D5" w:rsidRDefault="008E27D5" w:rsidP="008E27D5">
      <w:pPr>
        <w:pStyle w:val="Titre2"/>
        <w:numPr>
          <w:ilvl w:val="0"/>
          <w:numId w:val="7"/>
        </w:numPr>
      </w:pPr>
      <w:bookmarkStart w:id="6" w:name="_Toc137471278"/>
      <w:r>
        <w:t>Matériel à disposition</w:t>
      </w:r>
      <w:bookmarkEnd w:id="6"/>
    </w:p>
    <w:p w14:paraId="2E2954A6" w14:textId="77777777" w:rsidR="008E27D5" w:rsidRPr="008E27D5" w:rsidRDefault="008E27D5" w:rsidP="008E27D5"/>
    <w:tbl>
      <w:tblPr>
        <w:tblStyle w:val="Grilledutableau"/>
        <w:tblW w:w="9738" w:type="dxa"/>
        <w:tblLook w:val="04A0" w:firstRow="1" w:lastRow="0" w:firstColumn="1" w:lastColumn="0" w:noHBand="0" w:noVBand="1"/>
      </w:tblPr>
      <w:tblGrid>
        <w:gridCol w:w="3823"/>
        <w:gridCol w:w="3543"/>
        <w:gridCol w:w="2372"/>
      </w:tblGrid>
      <w:tr w:rsidR="008E27D5" w14:paraId="5D90B223" w14:textId="77777777" w:rsidTr="008E27D5">
        <w:trPr>
          <w:trHeight w:val="291"/>
        </w:trPr>
        <w:tc>
          <w:tcPr>
            <w:tcW w:w="3823" w:type="dxa"/>
          </w:tcPr>
          <w:p w14:paraId="02A13E73" w14:textId="77777777" w:rsidR="008E27D5" w:rsidRDefault="008E27D5" w:rsidP="008E27D5">
            <w:pPr>
              <w:jc w:val="center"/>
            </w:pPr>
            <w:r w:rsidRPr="008E27D5">
              <w:t xml:space="preserve">Carte </w:t>
            </w:r>
            <w:proofErr w:type="spellStart"/>
            <w:r w:rsidRPr="008E27D5">
              <w:t>Xilinx</w:t>
            </w:r>
            <w:proofErr w:type="spellEnd"/>
            <w:r w:rsidRPr="008E27D5">
              <w:t xml:space="preserve"> CoraZ7 avec un câble USB pour connexion à l’ordinateur</w:t>
            </w:r>
          </w:p>
        </w:tc>
        <w:tc>
          <w:tcPr>
            <w:tcW w:w="3543" w:type="dxa"/>
          </w:tcPr>
          <w:p w14:paraId="7EE56298" w14:textId="77777777" w:rsidR="008E27D5" w:rsidRDefault="008E27D5" w:rsidP="008E27D5">
            <w:pPr>
              <w:jc w:val="center"/>
            </w:pPr>
            <w:r w:rsidRPr="008E27D5">
              <w:t xml:space="preserve">Carte </w:t>
            </w:r>
            <w:proofErr w:type="spellStart"/>
            <w:r w:rsidRPr="008E27D5">
              <w:t>Pmod</w:t>
            </w:r>
            <w:proofErr w:type="spellEnd"/>
            <w:r w:rsidR="00B67D63">
              <w:t xml:space="preserve"> </w:t>
            </w:r>
            <w:r w:rsidRPr="008E27D5">
              <w:t>VGA (</w:t>
            </w:r>
            <w:proofErr w:type="spellStart"/>
            <w:r w:rsidRPr="008E27D5">
              <w:t>Digilent</w:t>
            </w:r>
            <w:proofErr w:type="spellEnd"/>
            <w:r w:rsidRPr="008E27D5">
              <w:t>)</w:t>
            </w:r>
          </w:p>
        </w:tc>
        <w:tc>
          <w:tcPr>
            <w:tcW w:w="2372" w:type="dxa"/>
          </w:tcPr>
          <w:p w14:paraId="4104507D" w14:textId="77777777" w:rsidR="008E27D5" w:rsidRDefault="008E27D5" w:rsidP="008E27D5">
            <w:pPr>
              <w:jc w:val="center"/>
            </w:pPr>
            <w:r w:rsidRPr="008E27D5">
              <w:t>Câble VGA mâle-mâle</w:t>
            </w:r>
          </w:p>
        </w:tc>
      </w:tr>
      <w:tr w:rsidR="008E27D5" w14:paraId="71F8AB6A" w14:textId="77777777" w:rsidTr="008E27D5">
        <w:trPr>
          <w:trHeight w:val="2925"/>
        </w:trPr>
        <w:tc>
          <w:tcPr>
            <w:tcW w:w="3823" w:type="dxa"/>
          </w:tcPr>
          <w:p w14:paraId="130EC3AE" w14:textId="77777777" w:rsidR="008E27D5" w:rsidRDefault="008E27D5" w:rsidP="008E27D5">
            <w:r w:rsidRPr="008E27D5">
              <w:rPr>
                <w:noProof/>
              </w:rPr>
              <w:drawing>
                <wp:inline distT="0" distB="0" distL="0" distR="0" wp14:anchorId="5FB8A3E9" wp14:editId="4974F830">
                  <wp:extent cx="2163651" cy="1478271"/>
                  <wp:effectExtent l="0" t="0" r="8255" b="8255"/>
                  <wp:docPr id="1732565435" name="Image 173256543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EAB3137-0631-4386-7263-7F82D367659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 9">
                            <a:extLst>
                              <a:ext uri="{FF2B5EF4-FFF2-40B4-BE49-F238E27FC236}">
                                <a16:creationId xmlns:a16="http://schemas.microsoft.com/office/drawing/2014/main" id="{3EAB3137-0631-4386-7263-7F82D367659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770" cy="1484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3" w:type="dxa"/>
          </w:tcPr>
          <w:p w14:paraId="3875B152" w14:textId="77777777" w:rsidR="008E27D5" w:rsidRDefault="008E27D5" w:rsidP="008E27D5">
            <w:r w:rsidRPr="008E27D5">
              <w:rPr>
                <w:noProof/>
              </w:rPr>
              <w:drawing>
                <wp:inline distT="0" distB="0" distL="0" distR="0" wp14:anchorId="27621B69" wp14:editId="79C25A0A">
                  <wp:extent cx="2046065" cy="1652788"/>
                  <wp:effectExtent l="0" t="0" r="0" b="5080"/>
                  <wp:docPr id="14" name="Image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EFD350A-2527-9D28-5936-21CFA1F04AE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 13">
                            <a:extLst>
                              <a:ext uri="{FF2B5EF4-FFF2-40B4-BE49-F238E27FC236}">
                                <a16:creationId xmlns:a16="http://schemas.microsoft.com/office/drawing/2014/main" id="{7EFD350A-2527-9D28-5936-21CFA1F04AE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774" cy="1659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2" w:type="dxa"/>
          </w:tcPr>
          <w:p w14:paraId="162058BB" w14:textId="77777777" w:rsidR="008E27D5" w:rsidRDefault="008E27D5" w:rsidP="008E27D5">
            <w:r w:rsidRPr="008E27D5">
              <w:rPr>
                <w:noProof/>
              </w:rPr>
              <w:drawing>
                <wp:inline distT="0" distB="0" distL="0" distR="0" wp14:anchorId="30053C1A" wp14:editId="53DF7EB2">
                  <wp:extent cx="1049091" cy="1459605"/>
                  <wp:effectExtent l="0" t="0" r="0" b="7620"/>
                  <wp:docPr id="2036054188" name="Image 203605418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8455AE3-4FF0-DD9C-F77C-01D8F219D49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 15">
                            <a:extLst>
                              <a:ext uri="{FF2B5EF4-FFF2-40B4-BE49-F238E27FC236}">
                                <a16:creationId xmlns:a16="http://schemas.microsoft.com/office/drawing/2014/main" id="{28455AE3-4FF0-DD9C-F77C-01D8F219D49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024" cy="1466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4E529" w14:textId="77777777" w:rsidR="008E27D5" w:rsidRDefault="008E27D5" w:rsidP="008E27D5"/>
    <w:p w14:paraId="61684636" w14:textId="77777777" w:rsidR="008E27D5" w:rsidRDefault="008E27D5" w:rsidP="00237D2A">
      <w:pPr>
        <w:jc w:val="both"/>
      </w:pPr>
      <w:r>
        <w:t xml:space="preserve">La carte CoraZ7 va nous permettre de générer les signaux de synchronisation au format </w:t>
      </w:r>
      <w:r w:rsidRPr="008E27D5">
        <w:rPr>
          <w:color w:val="0070C0"/>
        </w:rPr>
        <w:t>numérique</w:t>
      </w:r>
      <w:r>
        <w:t xml:space="preserve">, ainsi que les signaux RGB avec les niveaux d’intensité de chaque couleur. Cependant, comme nous l’avons vu en introduction, les signaux VGA sont </w:t>
      </w:r>
      <w:r w:rsidRPr="008E27D5">
        <w:rPr>
          <w:color w:val="0070C0"/>
        </w:rPr>
        <w:t>analogiques</w:t>
      </w:r>
      <w:r>
        <w:t xml:space="preserve">. Par conséquent, nous allons avoir besoin d’un convertisseur numérique/analogique. Ce sera la fonction de la carte </w:t>
      </w:r>
      <w:proofErr w:type="spellStart"/>
      <w:r>
        <w:t>Pmod</w:t>
      </w:r>
      <w:proofErr w:type="spellEnd"/>
      <w:r w:rsidR="00935090">
        <w:t xml:space="preserve"> </w:t>
      </w:r>
      <w:r>
        <w:t>VGA.</w:t>
      </w:r>
    </w:p>
    <w:p w14:paraId="785A6A3E" w14:textId="77777777" w:rsidR="00237D2A" w:rsidRDefault="00237D2A" w:rsidP="00237D2A">
      <w:pPr>
        <w:jc w:val="both"/>
      </w:pPr>
    </w:p>
    <w:p w14:paraId="3FAACA8E" w14:textId="77777777" w:rsidR="00237D2A" w:rsidRDefault="00237D2A" w:rsidP="00237D2A">
      <w:pPr>
        <w:pStyle w:val="Titre2"/>
        <w:numPr>
          <w:ilvl w:val="0"/>
          <w:numId w:val="7"/>
        </w:numPr>
      </w:pPr>
      <w:bookmarkStart w:id="7" w:name="_Toc137471279"/>
      <w:r>
        <w:t>La carte CoraZ7</w:t>
      </w:r>
      <w:bookmarkEnd w:id="7"/>
    </w:p>
    <w:p w14:paraId="16297125" w14:textId="77777777" w:rsidR="00237D2A" w:rsidRDefault="00237D2A" w:rsidP="00237D2A">
      <w:r>
        <w:t>L’horloge disponible en utilisant un composant PLL sur la carte coraZ7 est de 125 MHz comme le montre l’extrait ci-dessous issu du manuel de référence :</w:t>
      </w:r>
    </w:p>
    <w:p w14:paraId="4EE65DD3" w14:textId="77777777" w:rsidR="00237D2A" w:rsidRPr="008E27D5" w:rsidRDefault="00237D2A" w:rsidP="00237D2A">
      <w:r w:rsidRPr="00237D2A">
        <w:rPr>
          <w:noProof/>
        </w:rPr>
        <w:drawing>
          <wp:inline distT="0" distB="0" distL="0" distR="0" wp14:anchorId="400C56EB" wp14:editId="346F508F">
            <wp:extent cx="5731510" cy="2230755"/>
            <wp:effectExtent l="0" t="0" r="2540" b="0"/>
            <wp:docPr id="14848840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840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4922" w14:textId="77777777" w:rsidR="00237D2A" w:rsidRDefault="00237D2A" w:rsidP="00237D2A">
      <w:pPr>
        <w:jc w:val="both"/>
      </w:pPr>
      <w:r>
        <w:t>Cette donnée sera importante pour la suite car nous ne devons pas perdre de vue que le format VGA demande une fréquence de fonctionnement de 25.175 MHz.</w:t>
      </w:r>
    </w:p>
    <w:p w14:paraId="7DC48340" w14:textId="77777777" w:rsidR="00935090" w:rsidRDefault="00935090" w:rsidP="00237D2A">
      <w:pPr>
        <w:jc w:val="both"/>
      </w:pPr>
    </w:p>
    <w:p w14:paraId="76EC2FA6" w14:textId="77777777" w:rsidR="00935090" w:rsidRDefault="00935090" w:rsidP="00237D2A">
      <w:pPr>
        <w:jc w:val="both"/>
      </w:pPr>
      <w:r w:rsidRPr="00315610">
        <w:rPr>
          <w:noProof/>
        </w:rPr>
        <w:lastRenderedPageBreak/>
        <w:drawing>
          <wp:inline distT="0" distB="0" distL="0" distR="0" wp14:anchorId="2D7259F6" wp14:editId="16F20E4F">
            <wp:extent cx="5731510" cy="4769485"/>
            <wp:effectExtent l="0" t="0" r="2540" b="0"/>
            <wp:docPr id="223190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90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E7D1" w14:textId="77777777" w:rsidR="00935090" w:rsidRDefault="00935090" w:rsidP="00237D2A">
      <w:pPr>
        <w:jc w:val="both"/>
      </w:pPr>
    </w:p>
    <w:p w14:paraId="64862825" w14:textId="77777777" w:rsidR="00237D2A" w:rsidRDefault="00935090" w:rsidP="00237D2A">
      <w:pPr>
        <w:jc w:val="both"/>
      </w:pPr>
      <w:r>
        <w:t>Les signaux numériques générés par la carte coraZ7 seront disponibles en position 5 sur le schéma ci-dessus (</w:t>
      </w:r>
      <w:proofErr w:type="spellStart"/>
      <w:r>
        <w:t>Pmod</w:t>
      </w:r>
      <w:proofErr w:type="spellEnd"/>
      <w:r>
        <w:t xml:space="preserve"> </w:t>
      </w:r>
      <w:proofErr w:type="spellStart"/>
      <w:r>
        <w:t>connectors</w:t>
      </w:r>
      <w:proofErr w:type="spellEnd"/>
      <w:r>
        <w:t xml:space="preserve"> JA et JB). C’est donc à cet endroit que nous devrons connecter la carte </w:t>
      </w:r>
      <w:proofErr w:type="spellStart"/>
      <w:r>
        <w:t>Pmod</w:t>
      </w:r>
      <w:proofErr w:type="spellEnd"/>
      <w:r>
        <w:t xml:space="preserve"> VGA.</w:t>
      </w:r>
      <w:r w:rsidR="00237D2A">
        <w:br w:type="page"/>
      </w:r>
    </w:p>
    <w:p w14:paraId="09BF10E0" w14:textId="77777777" w:rsidR="00DD407E" w:rsidRDefault="00DD407E" w:rsidP="00DD407E">
      <w:pPr>
        <w:pStyle w:val="Titre2"/>
        <w:numPr>
          <w:ilvl w:val="0"/>
          <w:numId w:val="7"/>
        </w:numPr>
      </w:pPr>
      <w:bookmarkStart w:id="8" w:name="_Toc137471280"/>
      <w:r>
        <w:lastRenderedPageBreak/>
        <w:t xml:space="preserve">La carte </w:t>
      </w:r>
      <w:proofErr w:type="spellStart"/>
      <w:r>
        <w:t>Pmod</w:t>
      </w:r>
      <w:proofErr w:type="spellEnd"/>
      <w:r w:rsidR="00B67D63">
        <w:t xml:space="preserve"> </w:t>
      </w:r>
      <w:r>
        <w:t>VGA</w:t>
      </w:r>
      <w:bookmarkEnd w:id="8"/>
    </w:p>
    <w:p w14:paraId="7FC13C64" w14:textId="77777777" w:rsidR="008E7C96" w:rsidRPr="008E7C96" w:rsidRDefault="008E7C96" w:rsidP="008E7C96"/>
    <w:p w14:paraId="01F71767" w14:textId="77777777" w:rsidR="00DD407E" w:rsidRDefault="00DD407E" w:rsidP="00315610">
      <w:r>
        <w:t xml:space="preserve">La carte </w:t>
      </w:r>
      <w:proofErr w:type="spellStart"/>
      <w:r>
        <w:t>Pmod</w:t>
      </w:r>
      <w:proofErr w:type="spellEnd"/>
      <w:r w:rsidR="00B67D63">
        <w:t xml:space="preserve"> </w:t>
      </w:r>
      <w:r>
        <w:t>VGA nous servira de convertisseur numérique/analogique.</w:t>
      </w:r>
      <w:r w:rsidR="00315610">
        <w:t xml:space="preserve"> Pour comprendre comment elle fonctionne, nous avons extrait du manuel de référence les schémas ci-dessous :</w:t>
      </w:r>
    </w:p>
    <w:tbl>
      <w:tblPr>
        <w:tblStyle w:val="Grilledutableau"/>
        <w:tblW w:w="10060" w:type="dxa"/>
        <w:tblLook w:val="04A0" w:firstRow="1" w:lastRow="0" w:firstColumn="1" w:lastColumn="0" w:noHBand="0" w:noVBand="1"/>
      </w:tblPr>
      <w:tblGrid>
        <w:gridCol w:w="3838"/>
        <w:gridCol w:w="6222"/>
      </w:tblGrid>
      <w:tr w:rsidR="00815FAD" w14:paraId="23AB03BF" w14:textId="77777777" w:rsidTr="008E7C96">
        <w:tc>
          <w:tcPr>
            <w:tcW w:w="3838" w:type="dxa"/>
            <w:vAlign w:val="center"/>
          </w:tcPr>
          <w:p w14:paraId="60173DF3" w14:textId="20EFF8D9" w:rsidR="00092D88" w:rsidRDefault="00092D88" w:rsidP="00092D88">
            <w:r>
              <w:t>Nous retrouvons sur le premier schéma le brochage attendu </w:t>
            </w:r>
            <w:r w:rsidR="00815FAD">
              <w:t xml:space="preserve">par la carte coraZ7 </w:t>
            </w:r>
            <w:r>
              <w:t>:</w:t>
            </w:r>
          </w:p>
          <w:p w14:paraId="76B07AE6" w14:textId="77777777" w:rsidR="00092D88" w:rsidRDefault="00092D88" w:rsidP="00092D88">
            <w:pPr>
              <w:pStyle w:val="Paragraphedeliste"/>
              <w:numPr>
                <w:ilvl w:val="0"/>
                <w:numId w:val="11"/>
              </w:numPr>
            </w:pPr>
            <w:r>
              <w:t>HS (synchro horizontal)</w:t>
            </w:r>
          </w:p>
          <w:p w14:paraId="6B67D1C6" w14:textId="77777777" w:rsidR="00092D88" w:rsidRDefault="00092D88" w:rsidP="00092D88">
            <w:pPr>
              <w:pStyle w:val="Paragraphedeliste"/>
              <w:numPr>
                <w:ilvl w:val="0"/>
                <w:numId w:val="11"/>
              </w:numPr>
            </w:pPr>
            <w:r>
              <w:t>VS (synchro vertical)</w:t>
            </w:r>
          </w:p>
          <w:p w14:paraId="08E77B77" w14:textId="77777777" w:rsidR="00092D88" w:rsidRDefault="00092D88" w:rsidP="00092D88">
            <w:pPr>
              <w:pStyle w:val="Paragraphedeliste"/>
              <w:numPr>
                <w:ilvl w:val="0"/>
                <w:numId w:val="11"/>
              </w:numPr>
            </w:pPr>
            <w:r>
              <w:t xml:space="preserve">Bx, </w:t>
            </w:r>
            <w:proofErr w:type="spellStart"/>
            <w:r>
              <w:t>Rx</w:t>
            </w:r>
            <w:proofErr w:type="spellEnd"/>
            <w:r>
              <w:t xml:space="preserve">, </w:t>
            </w:r>
            <w:proofErr w:type="spellStart"/>
            <w:r>
              <w:t>Gx</w:t>
            </w:r>
            <w:proofErr w:type="spellEnd"/>
            <w:r>
              <w:t>, les signaux RGB</w:t>
            </w:r>
          </w:p>
          <w:p w14:paraId="46EC20A2" w14:textId="77777777" w:rsidR="00815FAD" w:rsidRDefault="00092D88" w:rsidP="00092D88">
            <w:pPr>
              <w:pStyle w:val="Paragraphedeliste"/>
              <w:numPr>
                <w:ilvl w:val="0"/>
                <w:numId w:val="11"/>
              </w:numPr>
            </w:pPr>
            <w:r>
              <w:t>GND, la masse</w:t>
            </w:r>
          </w:p>
          <w:p w14:paraId="326FF600" w14:textId="59C36EB7" w:rsidR="00935090" w:rsidRDefault="00092D88" w:rsidP="00092D88">
            <w:pPr>
              <w:pStyle w:val="Paragraphedeliste"/>
              <w:numPr>
                <w:ilvl w:val="0"/>
                <w:numId w:val="11"/>
              </w:numPr>
            </w:pPr>
            <w:r>
              <w:t xml:space="preserve">VCC3V3, </w:t>
            </w:r>
            <w:r w:rsidR="00815FAD">
              <w:t>tension de 3.3V</w:t>
            </w:r>
          </w:p>
        </w:tc>
        <w:tc>
          <w:tcPr>
            <w:tcW w:w="6222" w:type="dxa"/>
            <w:vAlign w:val="center"/>
          </w:tcPr>
          <w:p w14:paraId="0C3D3871" w14:textId="671AB788" w:rsidR="00935090" w:rsidRDefault="00092D88" w:rsidP="00DD407E">
            <w:r w:rsidRPr="00935090">
              <w:rPr>
                <w:noProof/>
              </w:rPr>
              <w:drawing>
                <wp:inline distT="0" distB="0" distL="0" distR="0" wp14:anchorId="06FFB7BF" wp14:editId="28C399F1">
                  <wp:extent cx="3393831" cy="926916"/>
                  <wp:effectExtent l="0" t="0" r="0" b="6985"/>
                  <wp:docPr id="16138553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385539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510" cy="9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3AFD" w14:paraId="7DA9B653" w14:textId="77777777" w:rsidTr="008E7C96">
        <w:tc>
          <w:tcPr>
            <w:tcW w:w="3838" w:type="dxa"/>
            <w:vAlign w:val="center"/>
          </w:tcPr>
          <w:p w14:paraId="7C324F9E" w14:textId="77777777" w:rsidR="001B3AFD" w:rsidRDefault="001B3AFD" w:rsidP="00092D88">
            <w:r>
              <w:t>Dans notre configuration :</w:t>
            </w:r>
          </w:p>
          <w:p w14:paraId="0864AB38" w14:textId="6D86EF4D" w:rsidR="001B3AFD" w:rsidRDefault="0002777E" w:rsidP="001B3AFD">
            <w:pPr>
              <w:pStyle w:val="Paragraphedeliste"/>
              <w:numPr>
                <w:ilvl w:val="0"/>
                <w:numId w:val="11"/>
              </w:numPr>
            </w:pPr>
            <w:r>
              <w:t>/</w:t>
            </w:r>
            <w:r w:rsidR="001B3AFD">
              <w:t>OE est à l’état bas,</w:t>
            </w:r>
          </w:p>
          <w:p w14:paraId="01328EE6" w14:textId="77777777" w:rsidR="001B3AFD" w:rsidRDefault="001B3AFD" w:rsidP="001B3AFD">
            <w:pPr>
              <w:pStyle w:val="Paragraphedeliste"/>
              <w:numPr>
                <w:ilvl w:val="0"/>
                <w:numId w:val="11"/>
              </w:numPr>
            </w:pPr>
            <w:r>
              <w:t>Et DIR est à l’état haut.</w:t>
            </w:r>
          </w:p>
          <w:p w14:paraId="43B16682" w14:textId="4873470D" w:rsidR="0002777E" w:rsidRDefault="0002777E" w:rsidP="0002777E">
            <w:r>
              <w:t>Nous sommes dans la configuration « A data to B bus ».</w:t>
            </w:r>
          </w:p>
        </w:tc>
        <w:tc>
          <w:tcPr>
            <w:tcW w:w="6222" w:type="dxa"/>
            <w:vAlign w:val="center"/>
          </w:tcPr>
          <w:p w14:paraId="07B674C1" w14:textId="617C16C5" w:rsidR="001B3AFD" w:rsidRPr="00935090" w:rsidRDefault="001B3AFD" w:rsidP="001B3AFD">
            <w:pPr>
              <w:jc w:val="center"/>
              <w:rPr>
                <w:noProof/>
              </w:rPr>
            </w:pPr>
            <w:r w:rsidRPr="001B3AFD">
              <w:rPr>
                <w:noProof/>
              </w:rPr>
              <w:drawing>
                <wp:inline distT="0" distB="0" distL="0" distR="0" wp14:anchorId="708276CE" wp14:editId="5814A49C">
                  <wp:extent cx="1962251" cy="1244664"/>
                  <wp:effectExtent l="0" t="0" r="0" b="0"/>
                  <wp:docPr id="56574328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74328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251" cy="124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FAD" w14:paraId="032D212E" w14:textId="77777777" w:rsidTr="008E7C96">
        <w:tc>
          <w:tcPr>
            <w:tcW w:w="3838" w:type="dxa"/>
            <w:vMerge w:val="restart"/>
            <w:vAlign w:val="center"/>
          </w:tcPr>
          <w:p w14:paraId="0856A4D7" w14:textId="00A357BF" w:rsidR="00335AA5" w:rsidRDefault="00BB14D8" w:rsidP="00335AA5">
            <w:r>
              <w:t>Fonctions</w:t>
            </w:r>
            <w:r w:rsidR="00335AA5">
              <w:t xml:space="preserve"> du </w:t>
            </w:r>
            <w:r w:rsidR="00335AA5" w:rsidRPr="00335AA5">
              <w:t>SN74ALVC245PWR</w:t>
            </w:r>
            <w:r w:rsidR="00335AA5">
              <w:t> :</w:t>
            </w:r>
          </w:p>
          <w:p w14:paraId="6E491EF3" w14:textId="02288218" w:rsidR="00335AA5" w:rsidRPr="00BB14D8" w:rsidRDefault="00335AA5" w:rsidP="00335AA5">
            <w:pPr>
              <w:pStyle w:val="Paragraphedeliste"/>
              <w:numPr>
                <w:ilvl w:val="0"/>
                <w:numId w:val="11"/>
              </w:numPr>
            </w:pPr>
            <w:r w:rsidRPr="00BB14D8">
              <w:t>C</w:t>
            </w:r>
            <w:r w:rsidRPr="00BB14D8">
              <w:t>onçu pour convertir les signaux logiques entre des niveaux de tension basse tension (LVCMOS) et des niveaux de tension plus élevés compatibles avec la technologie TTL</w:t>
            </w:r>
            <w:r w:rsidRPr="00BB14D8">
              <w:t>.</w:t>
            </w:r>
          </w:p>
          <w:p w14:paraId="72BB6ECE" w14:textId="19DD1FB9" w:rsidR="00335AA5" w:rsidRDefault="00335AA5" w:rsidP="00335AA5">
            <w:pPr>
              <w:pStyle w:val="Paragraphedeliste"/>
              <w:numPr>
                <w:ilvl w:val="0"/>
                <w:numId w:val="11"/>
              </w:numPr>
            </w:pPr>
            <w:r w:rsidRPr="00335AA5">
              <w:t>Protection contre les courts-circuits</w:t>
            </w:r>
            <w:r>
              <w:t xml:space="preserve"> et les </w:t>
            </w:r>
            <w:r w:rsidR="00BB14D8">
              <w:t>surintensités</w:t>
            </w:r>
            <w:r>
              <w:t>.</w:t>
            </w:r>
          </w:p>
        </w:tc>
        <w:tc>
          <w:tcPr>
            <w:tcW w:w="6222" w:type="dxa"/>
            <w:vAlign w:val="center"/>
          </w:tcPr>
          <w:p w14:paraId="1B96CC6D" w14:textId="5CD25C1D" w:rsidR="00815FAD" w:rsidRDefault="00815FAD" w:rsidP="00DD407E">
            <w:r w:rsidRPr="00815FAD">
              <w:rPr>
                <w:noProof/>
              </w:rPr>
              <w:drawing>
                <wp:inline distT="0" distB="0" distL="0" distR="0" wp14:anchorId="0D24AB7D" wp14:editId="6D3DCB6D">
                  <wp:extent cx="3448227" cy="2171812"/>
                  <wp:effectExtent l="0" t="0" r="0" b="0"/>
                  <wp:docPr id="74354258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54258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227" cy="2171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FAD" w14:paraId="457D778D" w14:textId="77777777" w:rsidTr="008E7C96">
        <w:tc>
          <w:tcPr>
            <w:tcW w:w="3838" w:type="dxa"/>
            <w:vMerge/>
            <w:vAlign w:val="center"/>
          </w:tcPr>
          <w:p w14:paraId="77C19FEC" w14:textId="77777777" w:rsidR="00815FAD" w:rsidRDefault="00815FAD" w:rsidP="00DD407E"/>
        </w:tc>
        <w:tc>
          <w:tcPr>
            <w:tcW w:w="6222" w:type="dxa"/>
            <w:vAlign w:val="center"/>
          </w:tcPr>
          <w:p w14:paraId="5A212B0D" w14:textId="5E314F8D" w:rsidR="00815FAD" w:rsidRDefault="00815FAD" w:rsidP="00DD407E">
            <w:r w:rsidRPr="00815FAD">
              <w:rPr>
                <w:noProof/>
              </w:rPr>
              <w:drawing>
                <wp:inline distT="0" distB="0" distL="0" distR="0" wp14:anchorId="24C5B46F" wp14:editId="4FA7C27E">
                  <wp:extent cx="3473629" cy="2140060"/>
                  <wp:effectExtent l="0" t="0" r="0" b="0"/>
                  <wp:docPr id="10270554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05545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629" cy="214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FAD" w14:paraId="5B083ED4" w14:textId="77777777" w:rsidTr="008E7C96">
        <w:tc>
          <w:tcPr>
            <w:tcW w:w="3838" w:type="dxa"/>
            <w:vAlign w:val="center"/>
          </w:tcPr>
          <w:p w14:paraId="7A6CD979" w14:textId="77777777" w:rsidR="00815FAD" w:rsidRDefault="008E7C96" w:rsidP="00DD407E">
            <w:r>
              <w:lastRenderedPageBreak/>
              <w:t>Circuit permettant de combiner les tensions :</w:t>
            </w:r>
          </w:p>
          <w:p w14:paraId="5538F848" w14:textId="77777777" w:rsidR="008E7C96" w:rsidRDefault="008E7C96" w:rsidP="008E7C96">
            <w:pPr>
              <w:pStyle w:val="Paragraphedeliste"/>
              <w:numPr>
                <w:ilvl w:val="0"/>
                <w:numId w:val="11"/>
              </w:numPr>
            </w:pPr>
            <w:proofErr w:type="spellStart"/>
            <w:r>
              <w:t>VGA_Rx</w:t>
            </w:r>
            <w:proofErr w:type="spellEnd"/>
            <w:r>
              <w:t xml:space="preserve"> en un seul signal,</w:t>
            </w:r>
          </w:p>
          <w:p w14:paraId="6E41B73B" w14:textId="4FE43050" w:rsidR="008E7C96" w:rsidRDefault="008E7C96" w:rsidP="008E7C96">
            <w:pPr>
              <w:pStyle w:val="Paragraphedeliste"/>
              <w:numPr>
                <w:ilvl w:val="0"/>
                <w:numId w:val="11"/>
              </w:numPr>
            </w:pPr>
            <w:proofErr w:type="spellStart"/>
            <w:r>
              <w:t>VGA_</w:t>
            </w:r>
            <w:r>
              <w:t>Bx</w:t>
            </w:r>
            <w:proofErr w:type="spellEnd"/>
            <w:r>
              <w:t xml:space="preserve"> en un seul signal,</w:t>
            </w:r>
          </w:p>
          <w:p w14:paraId="3F065E34" w14:textId="77777777" w:rsidR="008E7C96" w:rsidRDefault="008E7C96" w:rsidP="008E7C96">
            <w:pPr>
              <w:pStyle w:val="Paragraphedeliste"/>
              <w:numPr>
                <w:ilvl w:val="0"/>
                <w:numId w:val="11"/>
              </w:numPr>
            </w:pPr>
            <w:proofErr w:type="spellStart"/>
            <w:r>
              <w:t>VGA_</w:t>
            </w:r>
            <w:r>
              <w:t>Gx</w:t>
            </w:r>
            <w:proofErr w:type="spellEnd"/>
            <w:r>
              <w:t xml:space="preserve"> en un seul signal</w:t>
            </w:r>
            <w:r>
              <w:t>.</w:t>
            </w:r>
          </w:p>
          <w:p w14:paraId="2C275C34" w14:textId="1FBB8B0F" w:rsidR="008E7C96" w:rsidRDefault="008E7C96" w:rsidP="008E7C96">
            <w:r>
              <w:t>Les signaux RGB ont un niveau entre 0V et 3.1V suivant les niveaux d’entrées.</w:t>
            </w:r>
          </w:p>
        </w:tc>
        <w:tc>
          <w:tcPr>
            <w:tcW w:w="6222" w:type="dxa"/>
            <w:vAlign w:val="center"/>
          </w:tcPr>
          <w:p w14:paraId="7D08F0BB" w14:textId="05008684" w:rsidR="00815FAD" w:rsidRPr="00815FAD" w:rsidRDefault="00815FAD" w:rsidP="00DD407E">
            <w:r w:rsidRPr="00815FAD">
              <w:rPr>
                <w:noProof/>
              </w:rPr>
              <w:drawing>
                <wp:inline distT="0" distB="0" distL="0" distR="0" wp14:anchorId="003525E9" wp14:editId="4CDFAF44">
                  <wp:extent cx="3813949" cy="1441215"/>
                  <wp:effectExtent l="0" t="0" r="0" b="6985"/>
                  <wp:docPr id="20792633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26337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216" cy="1523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C96" w14:paraId="2F1F16D1" w14:textId="77777777" w:rsidTr="00686C45">
        <w:tc>
          <w:tcPr>
            <w:tcW w:w="10060" w:type="dxa"/>
            <w:gridSpan w:val="2"/>
            <w:vAlign w:val="center"/>
          </w:tcPr>
          <w:p w14:paraId="01CC2423" w14:textId="7E879946" w:rsidR="008E7C96" w:rsidRDefault="008E7C96" w:rsidP="008E7C96">
            <w:pPr>
              <w:rPr>
                <w:noProof/>
              </w:rPr>
            </w:pPr>
            <w:r>
              <w:rPr>
                <w:noProof/>
              </w:rPr>
              <w:t>Une simulation sous LT-spice nous a permis d’obtenir le résultat ci-dessous :</w:t>
            </w:r>
          </w:p>
          <w:p w14:paraId="0BC435E0" w14:textId="671DDD1D" w:rsidR="008E7C96" w:rsidRDefault="008E7C96" w:rsidP="003140F7">
            <w:pPr>
              <w:jc w:val="center"/>
              <w:rPr>
                <w:noProof/>
              </w:rPr>
            </w:pPr>
          </w:p>
          <w:p w14:paraId="2116DF72" w14:textId="77777777" w:rsidR="003140F7" w:rsidRDefault="008E7C96" w:rsidP="008E7C96">
            <w:pPr>
              <w:jc w:val="center"/>
              <w:rPr>
                <w:noProof/>
              </w:rPr>
            </w:pPr>
            <w:r w:rsidRPr="008E7C96">
              <w:drawing>
                <wp:inline distT="0" distB="0" distL="0" distR="0" wp14:anchorId="0CFBEB99" wp14:editId="3789FF62">
                  <wp:extent cx="5731510" cy="755015"/>
                  <wp:effectExtent l="0" t="0" r="2540" b="6985"/>
                  <wp:docPr id="2027071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70714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755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8A55FF" w14:textId="77777777" w:rsidR="003140F7" w:rsidRDefault="003140F7" w:rsidP="008E7C96">
            <w:pPr>
              <w:jc w:val="center"/>
              <w:rPr>
                <w:noProof/>
              </w:rPr>
            </w:pPr>
          </w:p>
          <w:p w14:paraId="7AA2009E" w14:textId="0586E19F" w:rsidR="008E7C96" w:rsidRDefault="003140F7" w:rsidP="008E7C96">
            <w:pPr>
              <w:jc w:val="center"/>
              <w:rPr>
                <w:noProof/>
              </w:rPr>
            </w:pPr>
            <w:r w:rsidRPr="003140F7">
              <w:rPr>
                <w:noProof/>
              </w:rPr>
              <w:drawing>
                <wp:inline distT="0" distB="0" distL="0" distR="0" wp14:anchorId="63B25FED" wp14:editId="4D16E056">
                  <wp:extent cx="1812640" cy="1752995"/>
                  <wp:effectExtent l="0" t="0" r="0" b="0"/>
                  <wp:docPr id="2770885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08854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824" cy="1782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FBB36D" w14:textId="5192A4E1" w:rsidR="008E7C96" w:rsidRPr="00815FAD" w:rsidRDefault="008E7C96" w:rsidP="008E7C96">
            <w:pPr>
              <w:jc w:val="center"/>
              <w:rPr>
                <w:noProof/>
              </w:rPr>
            </w:pPr>
          </w:p>
        </w:tc>
      </w:tr>
    </w:tbl>
    <w:p w14:paraId="755EA24C" w14:textId="3A7831DB" w:rsidR="003140F7" w:rsidRDefault="003140F7" w:rsidP="00DD407E">
      <w:r>
        <w:br w:type="page"/>
      </w:r>
    </w:p>
    <w:p w14:paraId="722E996D" w14:textId="77777777" w:rsidR="00DD407E" w:rsidRDefault="00DD407E" w:rsidP="00DD407E">
      <w:pPr>
        <w:pStyle w:val="Titre2"/>
        <w:numPr>
          <w:ilvl w:val="0"/>
          <w:numId w:val="7"/>
        </w:numPr>
      </w:pPr>
      <w:bookmarkStart w:id="9" w:name="_Toc137471281"/>
      <w:r>
        <w:lastRenderedPageBreak/>
        <w:t>Le câble VGA</w:t>
      </w:r>
      <w:bookmarkEnd w:id="9"/>
    </w:p>
    <w:p w14:paraId="642E9F5B" w14:textId="77777777" w:rsidR="000376B0" w:rsidRPr="000376B0" w:rsidRDefault="000376B0" w:rsidP="000376B0"/>
    <w:p w14:paraId="727B2381" w14:textId="44D24C72" w:rsidR="000376B0" w:rsidRPr="000376B0" w:rsidRDefault="000376B0" w:rsidP="000376B0">
      <w:r>
        <w:t>Le câblage du câble femelle VGA est détaillé ci-dessous :</w:t>
      </w:r>
    </w:p>
    <w:tbl>
      <w:tblPr>
        <w:tblStyle w:val="Grilledutableau"/>
        <w:tblW w:w="10105" w:type="dxa"/>
        <w:tblLook w:val="04A0" w:firstRow="1" w:lastRow="0" w:firstColumn="1" w:lastColumn="0" w:noHBand="0" w:noVBand="1"/>
      </w:tblPr>
      <w:tblGrid>
        <w:gridCol w:w="5076"/>
        <w:gridCol w:w="5297"/>
      </w:tblGrid>
      <w:tr w:rsidR="000376B0" w14:paraId="51BF7D66" w14:textId="77777777" w:rsidTr="000376B0">
        <w:trPr>
          <w:trHeight w:val="5962"/>
        </w:trPr>
        <w:tc>
          <w:tcPr>
            <w:tcW w:w="4946" w:type="dxa"/>
          </w:tcPr>
          <w:p w14:paraId="119AFCFF" w14:textId="2E06303A" w:rsidR="00A018D2" w:rsidRDefault="00A018D2" w:rsidP="00DD407E">
            <w:r w:rsidRPr="00A018D2">
              <w:rPr>
                <w:noProof/>
              </w:rPr>
              <w:drawing>
                <wp:inline distT="0" distB="0" distL="0" distR="0" wp14:anchorId="3E74E0FC" wp14:editId="008E1CF2">
                  <wp:extent cx="3084717" cy="3681047"/>
                  <wp:effectExtent l="0" t="0" r="1905" b="0"/>
                  <wp:docPr id="14462151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21512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428" cy="3697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9" w:type="dxa"/>
          </w:tcPr>
          <w:p w14:paraId="01E88EEB" w14:textId="7C1ADE35" w:rsidR="00A018D2" w:rsidRDefault="00A018D2" w:rsidP="00DD407E">
            <w:r w:rsidRPr="00A018D2">
              <w:rPr>
                <w:noProof/>
              </w:rPr>
              <w:drawing>
                <wp:inline distT="0" distB="0" distL="0" distR="0" wp14:anchorId="2DCB92D0" wp14:editId="27F2068F">
                  <wp:extent cx="3226613" cy="3704493"/>
                  <wp:effectExtent l="0" t="0" r="0" b="0"/>
                  <wp:docPr id="66676713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76713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7475" cy="3728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C0F153" w14:textId="72C43D8B" w:rsidR="00DD407E" w:rsidRDefault="00DD407E" w:rsidP="00DD407E"/>
    <w:p w14:paraId="04F6A10C" w14:textId="6E397A6E" w:rsidR="00BF5A0F" w:rsidRDefault="00BF5A0F" w:rsidP="00237D2A">
      <w:pPr>
        <w:jc w:val="both"/>
      </w:pPr>
      <w:r>
        <w:br w:type="page"/>
      </w:r>
    </w:p>
    <w:p w14:paraId="2E1AAE18" w14:textId="5049578E" w:rsidR="00237D2A" w:rsidRDefault="00DE4D52" w:rsidP="00DE4D52">
      <w:pPr>
        <w:pStyle w:val="Titre1"/>
        <w:numPr>
          <w:ilvl w:val="0"/>
          <w:numId w:val="1"/>
        </w:numPr>
      </w:pPr>
      <w:bookmarkStart w:id="10" w:name="_Toc137471282"/>
      <w:r>
        <w:lastRenderedPageBreak/>
        <w:t>LA PHASE INTERMEDIAIRE</w:t>
      </w:r>
      <w:bookmarkEnd w:id="10"/>
    </w:p>
    <w:p w14:paraId="1E172055" w14:textId="25624348" w:rsidR="00DE4D52" w:rsidRDefault="00DF61F5" w:rsidP="00DE4D52">
      <w:pPr>
        <w:pStyle w:val="Titre2"/>
        <w:numPr>
          <w:ilvl w:val="0"/>
          <w:numId w:val="12"/>
        </w:numPr>
      </w:pPr>
      <w:bookmarkStart w:id="11" w:name="_Toc137471283"/>
      <w:r>
        <w:t>Description</w:t>
      </w:r>
      <w:bookmarkEnd w:id="11"/>
    </w:p>
    <w:p w14:paraId="2EC7F367" w14:textId="0251387C" w:rsidR="00DF61F5" w:rsidRDefault="00DF61F5" w:rsidP="00DF61F5">
      <w:r>
        <w:t>Dans un premier temps, nous allons chercher à afficher sur un écran un damier.</w:t>
      </w:r>
    </w:p>
    <w:p w14:paraId="52E190A0" w14:textId="06776E1D" w:rsidR="00DF61F5" w:rsidRDefault="00DF61F5" w:rsidP="00DF61F5">
      <w:r w:rsidRPr="00DF61F5">
        <w:rPr>
          <w:noProof/>
        </w:rPr>
        <w:drawing>
          <wp:inline distT="0" distB="0" distL="0" distR="0" wp14:anchorId="5929AAE2" wp14:editId="2E8D86C1">
            <wp:extent cx="5664491" cy="1962251"/>
            <wp:effectExtent l="0" t="0" r="0" b="0"/>
            <wp:docPr id="98889177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917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5544" w14:textId="7843383C" w:rsidR="00DF61F5" w:rsidRDefault="00DF61F5" w:rsidP="00DF61F5">
      <w:r>
        <w:t>Ainsi, nous allons devoir concevoir une architecture sur la carte coraZ7 permettant :</w:t>
      </w:r>
    </w:p>
    <w:p w14:paraId="06DADDFF" w14:textId="1E535D5E" w:rsidR="00DF61F5" w:rsidRDefault="00DF61F5" w:rsidP="00DF61F5">
      <w:pPr>
        <w:pStyle w:val="Paragraphedeliste"/>
        <w:numPr>
          <w:ilvl w:val="0"/>
          <w:numId w:val="11"/>
        </w:numPr>
      </w:pPr>
      <w:r>
        <w:t>De générer les signaux de synchronisation (</w:t>
      </w:r>
      <w:proofErr w:type="spellStart"/>
      <w:r>
        <w:t>hsync</w:t>
      </w:r>
      <w:proofErr w:type="spellEnd"/>
      <w:r>
        <w:t xml:space="preserve"> et </w:t>
      </w:r>
      <w:proofErr w:type="spellStart"/>
      <w:r>
        <w:t>vsync</w:t>
      </w:r>
      <w:proofErr w:type="spellEnd"/>
      <w:r>
        <w:t>),</w:t>
      </w:r>
    </w:p>
    <w:p w14:paraId="2BDE5548" w14:textId="1ECD6444" w:rsidR="00DF61F5" w:rsidRDefault="00DF61F5" w:rsidP="00DF61F5">
      <w:pPr>
        <w:pStyle w:val="Paragraphedeliste"/>
        <w:numPr>
          <w:ilvl w:val="0"/>
          <w:numId w:val="11"/>
        </w:numPr>
      </w:pPr>
      <w:r>
        <w:t>De générer les signaux RGV.</w:t>
      </w:r>
    </w:p>
    <w:p w14:paraId="48FD66BC" w14:textId="5B98B02B" w:rsidR="00DF61F5" w:rsidRDefault="00DF61F5" w:rsidP="00DF61F5">
      <w:r>
        <w:t xml:space="preserve">La carte </w:t>
      </w:r>
      <w:proofErr w:type="spellStart"/>
      <w:r>
        <w:t>Pmod</w:t>
      </w:r>
      <w:proofErr w:type="spellEnd"/>
      <w:r>
        <w:t xml:space="preserve"> VGA sera connectée sur les connecteurs </w:t>
      </w:r>
      <w:proofErr w:type="spellStart"/>
      <w:r>
        <w:t>Pmod</w:t>
      </w:r>
      <w:proofErr w:type="spellEnd"/>
      <w:r>
        <w:t xml:space="preserve"> JA et JB de la carte </w:t>
      </w:r>
      <w:proofErr w:type="spellStart"/>
      <w:r>
        <w:t>Xilinx</w:t>
      </w:r>
      <w:proofErr w:type="spellEnd"/>
      <w:r>
        <w:t xml:space="preserve"> afin de réaliser la conversion numérique/ analogique. Enfin, un câble VGA reliera la carte </w:t>
      </w:r>
      <w:proofErr w:type="spellStart"/>
      <w:r>
        <w:t>Pmod</w:t>
      </w:r>
      <w:proofErr w:type="spellEnd"/>
      <w:r>
        <w:t xml:space="preserve"> VGA à un écran.</w:t>
      </w:r>
    </w:p>
    <w:p w14:paraId="44654068" w14:textId="247523D3" w:rsidR="00DF61F5" w:rsidRDefault="00DF61F5" w:rsidP="00DF61F5">
      <w:r w:rsidRPr="00DF61F5">
        <w:rPr>
          <w:noProof/>
        </w:rPr>
        <w:drawing>
          <wp:inline distT="0" distB="0" distL="0" distR="0" wp14:anchorId="3CEC1E1C" wp14:editId="3FA53F4C">
            <wp:extent cx="5731510" cy="3235325"/>
            <wp:effectExtent l="0" t="0" r="2540" b="3175"/>
            <wp:docPr id="1631555975" name="Image 1631555975">
              <a:extLst xmlns:a="http://schemas.openxmlformats.org/drawingml/2006/main">
                <a:ext uri="{FF2B5EF4-FFF2-40B4-BE49-F238E27FC236}">
                  <a16:creationId xmlns:a16="http://schemas.microsoft.com/office/drawing/2014/main" id="{B52E1E7A-ADD1-F7E4-9C73-769E861A41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>
                      <a:extLst>
                        <a:ext uri="{FF2B5EF4-FFF2-40B4-BE49-F238E27FC236}">
                          <a16:creationId xmlns:a16="http://schemas.microsoft.com/office/drawing/2014/main" id="{B52E1E7A-ADD1-F7E4-9C73-769E861A41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7125" w14:textId="1171992E" w:rsidR="00DF61F5" w:rsidRDefault="00DF61F5" w:rsidP="00DF61F5">
      <w:r>
        <w:br w:type="page"/>
      </w:r>
    </w:p>
    <w:p w14:paraId="0F10AE44" w14:textId="28DB05E6" w:rsidR="00DF61F5" w:rsidRDefault="00C00FE7" w:rsidP="00DF61F5">
      <w:pPr>
        <w:pStyle w:val="Titre2"/>
        <w:numPr>
          <w:ilvl w:val="0"/>
          <w:numId w:val="12"/>
        </w:numPr>
      </w:pPr>
      <w:bookmarkStart w:id="12" w:name="_Toc137471284"/>
      <w:r>
        <w:lastRenderedPageBreak/>
        <w:t>Architecture</w:t>
      </w:r>
      <w:r w:rsidR="00D32D2C">
        <w:t xml:space="preserve"> globale</w:t>
      </w:r>
      <w:bookmarkEnd w:id="12"/>
    </w:p>
    <w:p w14:paraId="1E3F5CD0" w14:textId="77777777" w:rsidR="003140F7" w:rsidRDefault="003140F7" w:rsidP="003140F7"/>
    <w:p w14:paraId="57101C96" w14:textId="6226ABFE" w:rsidR="00BE721D" w:rsidRPr="003140F7" w:rsidRDefault="00BE721D" w:rsidP="003140F7">
      <w:r>
        <w:t>Nous avons choisi d’utiliser un composant pour générer les signaux de synchronisation (</w:t>
      </w:r>
      <w:proofErr w:type="spellStart"/>
      <w:r>
        <w:t>VGA_sync</w:t>
      </w:r>
      <w:proofErr w:type="spellEnd"/>
      <w:r>
        <w:t>), et un autre pour créer l’image (</w:t>
      </w:r>
      <w:proofErr w:type="spellStart"/>
      <w:r>
        <w:t>gen_MIR</w:t>
      </w:r>
      <w:proofErr w:type="spellEnd"/>
      <w:r>
        <w:t>).</w:t>
      </w:r>
    </w:p>
    <w:p w14:paraId="01AAB716" w14:textId="71B56A09" w:rsidR="00C00FE7" w:rsidRDefault="00BE721D" w:rsidP="00C00FE7">
      <w:r>
        <w:t>Ainsi, n</w:t>
      </w:r>
      <w:r w:rsidR="00C00FE7">
        <w:t>ous pouvons décomposer l’architecture en 3 parties :</w:t>
      </w:r>
    </w:p>
    <w:tbl>
      <w:tblPr>
        <w:tblStyle w:val="Grilledutableau"/>
        <w:tblW w:w="10065" w:type="dxa"/>
        <w:tblInd w:w="-5" w:type="dxa"/>
        <w:tblLook w:val="04A0" w:firstRow="1" w:lastRow="0" w:firstColumn="1" w:lastColumn="0" w:noHBand="0" w:noVBand="1"/>
      </w:tblPr>
      <w:tblGrid>
        <w:gridCol w:w="4508"/>
        <w:gridCol w:w="4583"/>
        <w:gridCol w:w="974"/>
      </w:tblGrid>
      <w:tr w:rsidR="004C3DF0" w14:paraId="21176652" w14:textId="77777777" w:rsidTr="00BE721D">
        <w:tc>
          <w:tcPr>
            <w:tcW w:w="4508" w:type="dxa"/>
            <w:vAlign w:val="center"/>
          </w:tcPr>
          <w:p w14:paraId="17F107AB" w14:textId="36336081" w:rsidR="004C3DF0" w:rsidRDefault="00AE5B14" w:rsidP="00AE5B14">
            <w:pPr>
              <w:jc w:val="center"/>
            </w:pPr>
            <w:r w:rsidRPr="00AE5B14">
              <w:rPr>
                <w:noProof/>
              </w:rPr>
              <w:drawing>
                <wp:inline distT="0" distB="0" distL="0" distR="0" wp14:anchorId="6C0A1285" wp14:editId="59757A77">
                  <wp:extent cx="1301817" cy="1473276"/>
                  <wp:effectExtent l="0" t="0" r="0" b="0"/>
                  <wp:docPr id="13469792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97920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817" cy="1473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7" w:type="dxa"/>
            <w:gridSpan w:val="2"/>
            <w:vAlign w:val="center"/>
          </w:tcPr>
          <w:p w14:paraId="48AB6297" w14:textId="249570D0" w:rsidR="00AE5B14" w:rsidRDefault="00AE5B14" w:rsidP="00AE5B14">
            <w:r>
              <w:t>Le composant PLL nous permet de fournir l’horloge à 25.175MHz nécessaire au format VGA.</w:t>
            </w:r>
          </w:p>
          <w:p w14:paraId="1A6DC0B0" w14:textId="274E1D2B" w:rsidR="00AE5B14" w:rsidRDefault="00AE5B14" w:rsidP="00AE5B14">
            <w:r>
              <w:t>Entrées :</w:t>
            </w:r>
          </w:p>
          <w:p w14:paraId="47165A0C" w14:textId="2058701F" w:rsidR="00AE5B14" w:rsidRDefault="00AE5B14" w:rsidP="00AE5B14">
            <w:pPr>
              <w:pStyle w:val="Paragraphedeliste"/>
              <w:numPr>
                <w:ilvl w:val="0"/>
                <w:numId w:val="11"/>
              </w:numPr>
            </w:pPr>
            <w:r>
              <w:t>Bouton reset,</w:t>
            </w:r>
          </w:p>
          <w:p w14:paraId="4854B667" w14:textId="499523CA" w:rsidR="00AE5B14" w:rsidRDefault="00AE5B14" w:rsidP="00AE5B14">
            <w:pPr>
              <w:pStyle w:val="Paragraphedeliste"/>
              <w:numPr>
                <w:ilvl w:val="0"/>
                <w:numId w:val="11"/>
              </w:numPr>
            </w:pPr>
            <w:r>
              <w:t>Horloge à 125MHz de la carte coraZ7.</w:t>
            </w:r>
          </w:p>
          <w:p w14:paraId="617C5585" w14:textId="7AC1CE76" w:rsidR="00AE5B14" w:rsidRDefault="00AE5B14" w:rsidP="00AE5B14">
            <w:r>
              <w:t>Sorties :</w:t>
            </w:r>
          </w:p>
          <w:p w14:paraId="239CCA99" w14:textId="739E7C61" w:rsidR="00AE5B14" w:rsidRDefault="00AE5B14" w:rsidP="00AE5B14">
            <w:pPr>
              <w:pStyle w:val="Paragraphedeliste"/>
              <w:numPr>
                <w:ilvl w:val="0"/>
                <w:numId w:val="11"/>
              </w:numPr>
            </w:pPr>
            <w:r>
              <w:t xml:space="preserve">Signal </w:t>
            </w:r>
            <w:proofErr w:type="spellStart"/>
            <w:r>
              <w:t>locked</w:t>
            </w:r>
            <w:proofErr w:type="spellEnd"/>
            <w:r>
              <w:t xml:space="preserve"> qui servira de reset au composant </w:t>
            </w:r>
            <w:proofErr w:type="spellStart"/>
            <w:r>
              <w:t>VGA_sync</w:t>
            </w:r>
            <w:proofErr w:type="spellEnd"/>
            <w:r>
              <w:t>,</w:t>
            </w:r>
          </w:p>
          <w:p w14:paraId="14BFE741" w14:textId="56225F32" w:rsidR="004C3DF0" w:rsidRDefault="00AE5B14" w:rsidP="00C00FE7">
            <w:pPr>
              <w:pStyle w:val="Paragraphedeliste"/>
              <w:numPr>
                <w:ilvl w:val="0"/>
                <w:numId w:val="11"/>
              </w:numPr>
            </w:pPr>
            <w:r>
              <w:t>Horloge à 25.175MHz.</w:t>
            </w:r>
          </w:p>
        </w:tc>
      </w:tr>
      <w:tr w:rsidR="004C3DF0" w14:paraId="38B9C3BA" w14:textId="77777777" w:rsidTr="00BE721D">
        <w:tc>
          <w:tcPr>
            <w:tcW w:w="4508" w:type="dxa"/>
            <w:vAlign w:val="center"/>
          </w:tcPr>
          <w:p w14:paraId="7C3C7C26" w14:textId="76293E76" w:rsidR="00AE5B14" w:rsidRDefault="00AE5B14" w:rsidP="00AE5B14">
            <w:r>
              <w:t>Entrées :</w:t>
            </w:r>
          </w:p>
          <w:p w14:paraId="64EBC093" w14:textId="77777777" w:rsidR="00AE5B14" w:rsidRDefault="00AE5B14" w:rsidP="00AE5B14">
            <w:pPr>
              <w:pStyle w:val="Paragraphedeliste"/>
              <w:numPr>
                <w:ilvl w:val="0"/>
                <w:numId w:val="11"/>
              </w:numPr>
            </w:pPr>
            <w:r>
              <w:t xml:space="preserve">Signal </w:t>
            </w:r>
            <w:proofErr w:type="spellStart"/>
            <w:r>
              <w:t>locked</w:t>
            </w:r>
            <w:proofErr w:type="spellEnd"/>
            <w:r>
              <w:t xml:space="preserve"> qui sert de reset au composant </w:t>
            </w:r>
            <w:proofErr w:type="spellStart"/>
            <w:r>
              <w:t>VGA_sync</w:t>
            </w:r>
            <w:proofErr w:type="spellEnd"/>
            <w:r>
              <w:t>,</w:t>
            </w:r>
          </w:p>
          <w:p w14:paraId="13BD36E0" w14:textId="4E7769CB" w:rsidR="00AE5B14" w:rsidRDefault="00AE5B14" w:rsidP="00AE5B14">
            <w:pPr>
              <w:pStyle w:val="Paragraphedeliste"/>
              <w:numPr>
                <w:ilvl w:val="0"/>
                <w:numId w:val="11"/>
              </w:numPr>
            </w:pPr>
            <w:r>
              <w:t>Horloge à 25.175MHz.</w:t>
            </w:r>
          </w:p>
          <w:p w14:paraId="5537F325" w14:textId="77777777" w:rsidR="00AE5B14" w:rsidRDefault="00AE5B14" w:rsidP="00AE5B14"/>
          <w:p w14:paraId="679678BD" w14:textId="2D42C917" w:rsidR="00AE5B14" w:rsidRDefault="00AE5B14" w:rsidP="00AE5B14">
            <w:r>
              <w:t>Sorties</w:t>
            </w:r>
            <w:r w:rsidRPr="00C00FE7">
              <w:t xml:space="preserve"> :</w:t>
            </w:r>
          </w:p>
          <w:p w14:paraId="12A2D0B7" w14:textId="58357BED" w:rsidR="00AE5B14" w:rsidRDefault="00AE5B14" w:rsidP="00AE5B14">
            <w:pPr>
              <w:pStyle w:val="Paragraphedeliste"/>
              <w:numPr>
                <w:ilvl w:val="0"/>
                <w:numId w:val="11"/>
              </w:numPr>
            </w:pPr>
            <w:r>
              <w:t>S</w:t>
            </w:r>
            <w:r w:rsidRPr="00C00FE7">
              <w:t xml:space="preserve">ignaux </w:t>
            </w:r>
            <w:r>
              <w:t xml:space="preserve">de synchronisation </w:t>
            </w:r>
            <w:r w:rsidRPr="00C00FE7">
              <w:t>nécessaires au balayage de l’écran (</w:t>
            </w:r>
            <w:proofErr w:type="spellStart"/>
            <w:r w:rsidRPr="00C00FE7">
              <w:t>hsync</w:t>
            </w:r>
            <w:proofErr w:type="spellEnd"/>
            <w:r w:rsidRPr="00C00FE7">
              <w:t xml:space="preserve"> et </w:t>
            </w:r>
            <w:proofErr w:type="spellStart"/>
            <w:r w:rsidRPr="00C00FE7">
              <w:t>vsync</w:t>
            </w:r>
            <w:proofErr w:type="spellEnd"/>
            <w:r w:rsidRPr="00C00FE7">
              <w:t>),</w:t>
            </w:r>
          </w:p>
          <w:p w14:paraId="0B2DBF18" w14:textId="2E798C8C" w:rsidR="00AE5B14" w:rsidRDefault="00AE5B14" w:rsidP="00AE5B14">
            <w:pPr>
              <w:pStyle w:val="Paragraphedeliste"/>
              <w:numPr>
                <w:ilvl w:val="0"/>
                <w:numId w:val="11"/>
              </w:numPr>
            </w:pPr>
            <w:r>
              <w:t>C</w:t>
            </w:r>
            <w:r w:rsidRPr="00C00FE7">
              <w:t>oordonnées des pixels au fur et à mesure du balayage (x et y),</w:t>
            </w:r>
          </w:p>
          <w:p w14:paraId="19BD0E61" w14:textId="2883E269" w:rsidR="004C3DF0" w:rsidRDefault="00AE5B14" w:rsidP="00C00FE7">
            <w:pPr>
              <w:pStyle w:val="Paragraphedeliste"/>
              <w:numPr>
                <w:ilvl w:val="0"/>
                <w:numId w:val="11"/>
              </w:numPr>
            </w:pPr>
            <w:r>
              <w:t>S</w:t>
            </w:r>
            <w:r w:rsidRPr="00C00FE7">
              <w:t>ignal indiquant si on se situe dans l</w:t>
            </w:r>
            <w:r>
              <w:t>’image visible</w:t>
            </w:r>
            <w:r w:rsidRPr="00C00FE7">
              <w:t xml:space="preserve"> (</w:t>
            </w:r>
            <w:proofErr w:type="spellStart"/>
            <w:r w:rsidRPr="00C00FE7">
              <w:t>in_display</w:t>
            </w:r>
            <w:proofErr w:type="spellEnd"/>
            <w:r w:rsidRPr="00C00FE7">
              <w:t>).</w:t>
            </w:r>
          </w:p>
        </w:tc>
        <w:tc>
          <w:tcPr>
            <w:tcW w:w="5557" w:type="dxa"/>
            <w:gridSpan w:val="2"/>
            <w:vAlign w:val="center"/>
          </w:tcPr>
          <w:p w14:paraId="04DD4C03" w14:textId="1AF06B79" w:rsidR="004C3DF0" w:rsidRDefault="00AE5B14" w:rsidP="00AE5B14">
            <w:pPr>
              <w:jc w:val="center"/>
            </w:pPr>
            <w:r w:rsidRPr="00AE5B14">
              <w:rPr>
                <w:noProof/>
              </w:rPr>
              <w:drawing>
                <wp:inline distT="0" distB="0" distL="0" distR="0" wp14:anchorId="1457CBBD" wp14:editId="73F6D18B">
                  <wp:extent cx="1608138" cy="2008837"/>
                  <wp:effectExtent l="0" t="0" r="0" b="0"/>
                  <wp:docPr id="953219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32193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256" cy="201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3DF0" w14:paraId="2E6FBBA4" w14:textId="77777777" w:rsidTr="00BE721D">
        <w:tc>
          <w:tcPr>
            <w:tcW w:w="4508" w:type="dxa"/>
            <w:vAlign w:val="center"/>
          </w:tcPr>
          <w:p w14:paraId="49969458" w14:textId="7DE3115B" w:rsidR="004C3DF0" w:rsidRDefault="00AE5B14" w:rsidP="00AE5B14">
            <w:pPr>
              <w:jc w:val="center"/>
            </w:pPr>
            <w:r w:rsidRPr="00AE5B14">
              <w:rPr>
                <w:noProof/>
              </w:rPr>
              <w:drawing>
                <wp:inline distT="0" distB="0" distL="0" distR="0" wp14:anchorId="0B1DBEBB" wp14:editId="219C08FA">
                  <wp:extent cx="1241310" cy="1999278"/>
                  <wp:effectExtent l="0" t="0" r="0" b="1270"/>
                  <wp:docPr id="6567767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77671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54" cy="2012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7" w:type="dxa"/>
            <w:gridSpan w:val="2"/>
            <w:vAlign w:val="center"/>
          </w:tcPr>
          <w:p w14:paraId="7540D080" w14:textId="77777777" w:rsidR="00AE5B14" w:rsidRDefault="00AE5B14" w:rsidP="00AE5B14">
            <w:r>
              <w:t>Entrées :</w:t>
            </w:r>
          </w:p>
          <w:p w14:paraId="6CA9F05F" w14:textId="77777777" w:rsidR="00AE5B14" w:rsidRDefault="00AE5B14" w:rsidP="00AE5B14">
            <w:pPr>
              <w:pStyle w:val="Paragraphedeliste"/>
              <w:numPr>
                <w:ilvl w:val="0"/>
                <w:numId w:val="11"/>
              </w:numPr>
            </w:pPr>
            <w:r>
              <w:t>C</w:t>
            </w:r>
            <w:r w:rsidRPr="00C00FE7">
              <w:t>oordonnées des pixels au fur et à mesure du balayage (x et y),</w:t>
            </w:r>
          </w:p>
          <w:p w14:paraId="5F16F288" w14:textId="0EABB776" w:rsidR="00AE5B14" w:rsidRDefault="00AE5B14" w:rsidP="00AE5B14">
            <w:pPr>
              <w:pStyle w:val="Paragraphedeliste"/>
              <w:numPr>
                <w:ilvl w:val="0"/>
                <w:numId w:val="11"/>
              </w:numPr>
            </w:pPr>
            <w:r>
              <w:t>S</w:t>
            </w:r>
            <w:r w:rsidRPr="00C00FE7">
              <w:t>ignal indiquant si on se situe dans l</w:t>
            </w:r>
            <w:r>
              <w:t xml:space="preserve">’image visible </w:t>
            </w:r>
            <w:r w:rsidRPr="00C00FE7">
              <w:t>(</w:t>
            </w:r>
            <w:proofErr w:type="spellStart"/>
            <w:r w:rsidRPr="00C00FE7">
              <w:t>in_display</w:t>
            </w:r>
            <w:proofErr w:type="spellEnd"/>
            <w:r w:rsidRPr="00C00FE7">
              <w:t>).</w:t>
            </w:r>
          </w:p>
          <w:p w14:paraId="765216A1" w14:textId="77777777" w:rsidR="00AE5B14" w:rsidRDefault="00AE5B14" w:rsidP="00AE5B14"/>
          <w:p w14:paraId="0E632DF1" w14:textId="77777777" w:rsidR="00AE5B14" w:rsidRDefault="00AE5B14" w:rsidP="00AE5B14">
            <w:r>
              <w:t>Sorties</w:t>
            </w:r>
            <w:r w:rsidRPr="00C00FE7">
              <w:t xml:space="preserve"> :</w:t>
            </w:r>
          </w:p>
          <w:p w14:paraId="62B1899E" w14:textId="77777777" w:rsidR="00AE5B14" w:rsidRPr="00C00FE7" w:rsidRDefault="00AE5B14" w:rsidP="00AE5B14">
            <w:pPr>
              <w:pStyle w:val="Paragraphedeliste"/>
              <w:numPr>
                <w:ilvl w:val="0"/>
                <w:numId w:val="11"/>
              </w:numPr>
            </w:pPr>
            <w:proofErr w:type="spellStart"/>
            <w:r w:rsidRPr="00C00FE7">
              <w:t>out_pix_R</w:t>
            </w:r>
            <w:proofErr w:type="spellEnd"/>
            <w:r w:rsidRPr="00C00FE7">
              <w:t xml:space="preserve"> = niveau d’intensité du pixel en rouge</w:t>
            </w:r>
            <w:r>
              <w:t>,</w:t>
            </w:r>
          </w:p>
          <w:p w14:paraId="4FF960C4" w14:textId="77777777" w:rsidR="00AE5B14" w:rsidRPr="00C00FE7" w:rsidRDefault="00AE5B14" w:rsidP="00AE5B14">
            <w:pPr>
              <w:pStyle w:val="Paragraphedeliste"/>
              <w:numPr>
                <w:ilvl w:val="0"/>
                <w:numId w:val="11"/>
              </w:numPr>
            </w:pPr>
            <w:proofErr w:type="spellStart"/>
            <w:r w:rsidRPr="00C00FE7">
              <w:t>out_pix_G</w:t>
            </w:r>
            <w:proofErr w:type="spellEnd"/>
            <w:r w:rsidRPr="00C00FE7">
              <w:t xml:space="preserve"> = niveau d’intensité du pixel en vert</w:t>
            </w:r>
            <w:r>
              <w:t>,</w:t>
            </w:r>
          </w:p>
          <w:p w14:paraId="2D022E66" w14:textId="77777777" w:rsidR="00AE5B14" w:rsidRDefault="00AE5B14" w:rsidP="00AE5B14">
            <w:pPr>
              <w:pStyle w:val="Paragraphedeliste"/>
              <w:numPr>
                <w:ilvl w:val="0"/>
                <w:numId w:val="11"/>
              </w:numPr>
            </w:pPr>
            <w:proofErr w:type="spellStart"/>
            <w:r w:rsidRPr="00C00FE7">
              <w:t>out_pix_B</w:t>
            </w:r>
            <w:proofErr w:type="spellEnd"/>
            <w:r w:rsidRPr="00C00FE7">
              <w:t xml:space="preserve"> = niveau d’intensité du pixel en bleu</w:t>
            </w:r>
            <w:r>
              <w:t>.</w:t>
            </w:r>
          </w:p>
          <w:p w14:paraId="30C5C6FE" w14:textId="5B0179FB" w:rsidR="004C3DF0" w:rsidRDefault="004C3DF0" w:rsidP="00AE5B14"/>
        </w:tc>
      </w:tr>
      <w:tr w:rsidR="004C3DF0" w14:paraId="2DE9622A" w14:textId="77777777" w:rsidTr="00BE721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1"/>
          <w:wAfter w:w="974" w:type="dxa"/>
          <w:trHeight w:val="3918"/>
        </w:trPr>
        <w:tc>
          <w:tcPr>
            <w:tcW w:w="9091" w:type="dxa"/>
            <w:gridSpan w:val="2"/>
          </w:tcPr>
          <w:p w14:paraId="1EEE1005" w14:textId="1B956648" w:rsidR="004C3DF0" w:rsidRDefault="004C3DF0" w:rsidP="00C00FE7">
            <w:r w:rsidRPr="00C00FE7">
              <w:rPr>
                <w:noProof/>
              </w:rPr>
              <w:lastRenderedPageBreak/>
              <w:drawing>
                <wp:inline distT="0" distB="0" distL="0" distR="0" wp14:anchorId="4D818BA2" wp14:editId="35E2BAF4">
                  <wp:extent cx="5634986" cy="2743200"/>
                  <wp:effectExtent l="0" t="0" r="635" b="6350"/>
                  <wp:docPr id="163163117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63117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4986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3DF0" w14:paraId="3DF02CB7" w14:textId="77777777" w:rsidTr="00BE721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1"/>
          <w:wAfter w:w="974" w:type="dxa"/>
          <w:trHeight w:val="243"/>
        </w:trPr>
        <w:tc>
          <w:tcPr>
            <w:tcW w:w="9091" w:type="dxa"/>
            <w:gridSpan w:val="2"/>
          </w:tcPr>
          <w:p w14:paraId="6D67B0A2" w14:textId="72528C57" w:rsidR="004C3DF0" w:rsidRPr="004C3DF0" w:rsidRDefault="004C3DF0" w:rsidP="004C3DF0">
            <w:pPr>
              <w:jc w:val="center"/>
              <w:rPr>
                <w:u w:val="single"/>
              </w:rPr>
            </w:pPr>
            <w:r w:rsidRPr="004C3DF0">
              <w:rPr>
                <w:u w:val="single"/>
              </w:rPr>
              <w:t>Synoptique</w:t>
            </w:r>
            <w:r w:rsidR="00E05118">
              <w:rPr>
                <w:u w:val="single"/>
              </w:rPr>
              <w:t xml:space="preserve"> général</w:t>
            </w:r>
          </w:p>
        </w:tc>
      </w:tr>
    </w:tbl>
    <w:p w14:paraId="374543EB" w14:textId="77777777" w:rsidR="00D056F1" w:rsidRDefault="00D056F1" w:rsidP="00D056F1">
      <w:bookmarkStart w:id="13" w:name="_Toc137471285"/>
    </w:p>
    <w:p w14:paraId="69A25AA6" w14:textId="77777777" w:rsidR="00D056F1" w:rsidRDefault="00D056F1" w:rsidP="00D056F1"/>
    <w:p w14:paraId="340EB2C3" w14:textId="7AD7BBCE" w:rsidR="00BE721D" w:rsidRDefault="00BE721D" w:rsidP="00BE721D">
      <w:pPr>
        <w:pStyle w:val="Titre2"/>
        <w:numPr>
          <w:ilvl w:val="0"/>
          <w:numId w:val="12"/>
        </w:numPr>
      </w:pPr>
      <w:r>
        <w:t xml:space="preserve">Module </w:t>
      </w:r>
      <w:proofErr w:type="spellStart"/>
      <w:r>
        <w:t>VGA_sync</w:t>
      </w:r>
      <w:bookmarkEnd w:id="13"/>
      <w:proofErr w:type="spellEnd"/>
    </w:p>
    <w:p w14:paraId="5C839C31" w14:textId="77777777" w:rsidR="00D056F1" w:rsidRPr="00D056F1" w:rsidRDefault="00D056F1" w:rsidP="00D056F1"/>
    <w:p w14:paraId="3A1FB136" w14:textId="21C2632D" w:rsidR="00903F74" w:rsidRDefault="00903F74" w:rsidP="00903F74">
      <w:pPr>
        <w:pStyle w:val="Paragraphedeliste"/>
        <w:numPr>
          <w:ilvl w:val="0"/>
          <w:numId w:val="14"/>
        </w:numPr>
      </w:pPr>
      <w:r>
        <w:t>Traitement des abscisses x :</w:t>
      </w:r>
    </w:p>
    <w:p w14:paraId="08E2A659" w14:textId="03644E62" w:rsidR="00903F74" w:rsidRDefault="00903F74" w:rsidP="00E05118">
      <w:r>
        <w:t>Un premier compteur « </w:t>
      </w:r>
      <w:proofErr w:type="spellStart"/>
      <w:r>
        <w:t>count_x</w:t>
      </w:r>
      <w:proofErr w:type="spellEnd"/>
      <w:r>
        <w:t> » nous permet de compter les fronts montants de l’horloge à 25.175MHz et ainsi de calculer la valeur de x.</w:t>
      </w:r>
    </w:p>
    <w:p w14:paraId="4E5023C0" w14:textId="133F6DCF" w:rsidR="00903F74" w:rsidRDefault="00903F74" w:rsidP="00E05118">
      <w:r>
        <w:t>Lorsque le compteur « </w:t>
      </w:r>
      <w:proofErr w:type="spellStart"/>
      <w:r>
        <w:t>count_x</w:t>
      </w:r>
      <w:proofErr w:type="spellEnd"/>
      <w:r>
        <w:t xml:space="preserve"> » a compté 800 périodes, le signal </w:t>
      </w:r>
      <w:proofErr w:type="spellStart"/>
      <w:r>
        <w:t>end_count_x</w:t>
      </w:r>
      <w:proofErr w:type="spellEnd"/>
      <w:r>
        <w:t xml:space="preserve"> se </w:t>
      </w:r>
      <w:proofErr w:type="spellStart"/>
      <w:r>
        <w:t>postionne</w:t>
      </w:r>
      <w:proofErr w:type="spellEnd"/>
      <w:r>
        <w:t xml:space="preserve"> à 1 le temps d’une période et le compteur est réinitialisé.</w:t>
      </w:r>
    </w:p>
    <w:p w14:paraId="3870D907" w14:textId="43103B6A" w:rsidR="00903F74" w:rsidRDefault="00903F74" w:rsidP="00E05118">
      <w:r>
        <w:t>La valeur de x est récupérée par un module « </w:t>
      </w:r>
      <w:proofErr w:type="spellStart"/>
      <w:r>
        <w:t>calculate_hsync</w:t>
      </w:r>
      <w:proofErr w:type="spellEnd"/>
      <w:r>
        <w:t xml:space="preserve"> » qui va créer le signal </w:t>
      </w:r>
      <w:proofErr w:type="spellStart"/>
      <w:r>
        <w:t>hsync</w:t>
      </w:r>
      <w:proofErr w:type="spellEnd"/>
      <w:r>
        <w:t>.</w:t>
      </w:r>
    </w:p>
    <w:p w14:paraId="257E8902" w14:textId="0A627E26" w:rsidR="00D056F1" w:rsidRDefault="00D056F1" w:rsidP="00D056F1">
      <w:pPr>
        <w:jc w:val="center"/>
      </w:pPr>
      <w:r w:rsidRPr="00D056F1">
        <w:drawing>
          <wp:inline distT="0" distB="0" distL="0" distR="0" wp14:anchorId="7F8E3C96" wp14:editId="0705A53A">
            <wp:extent cx="4079266" cy="3037348"/>
            <wp:effectExtent l="0" t="0" r="0" b="0"/>
            <wp:docPr id="2896139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139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6806" cy="305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04F1" w14:textId="77777777" w:rsidR="00D056F1" w:rsidRDefault="00D056F1" w:rsidP="00D056F1">
      <w:pPr>
        <w:jc w:val="center"/>
      </w:pPr>
    </w:p>
    <w:p w14:paraId="5F6116C8" w14:textId="74CC15D3" w:rsidR="00903F74" w:rsidRDefault="00903F74" w:rsidP="00903F74">
      <w:pPr>
        <w:pStyle w:val="Paragraphedeliste"/>
        <w:numPr>
          <w:ilvl w:val="0"/>
          <w:numId w:val="14"/>
        </w:numPr>
      </w:pPr>
      <w:r>
        <w:lastRenderedPageBreak/>
        <w:t>Traitement des ordonnées y :</w:t>
      </w:r>
    </w:p>
    <w:p w14:paraId="2291FD62" w14:textId="2D31C9F2" w:rsidR="00903F74" w:rsidRDefault="00903F74" w:rsidP="00903F74">
      <w:r>
        <w:t>Un second compteur « </w:t>
      </w:r>
      <w:proofErr w:type="spellStart"/>
      <w:r>
        <w:t>count_y</w:t>
      </w:r>
      <w:proofErr w:type="spellEnd"/>
      <w:r>
        <w:t xml:space="preserve"> » compte les signaux </w:t>
      </w:r>
      <w:proofErr w:type="spellStart"/>
      <w:r>
        <w:t>end_count_x</w:t>
      </w:r>
      <w:proofErr w:type="spellEnd"/>
      <w:r>
        <w:t xml:space="preserve"> reçus. Ceci lui permet de définir l’ordonnée y.</w:t>
      </w:r>
    </w:p>
    <w:p w14:paraId="1830BDC1" w14:textId="1A346F94" w:rsidR="00903F74" w:rsidRDefault="00903F74" w:rsidP="00903F74">
      <w:r>
        <w:t xml:space="preserve">La valeur de </w:t>
      </w:r>
      <w:r>
        <w:t>y</w:t>
      </w:r>
      <w:r>
        <w:t xml:space="preserve"> est récupérée par un module « </w:t>
      </w:r>
      <w:proofErr w:type="spellStart"/>
      <w:r>
        <w:t>calculate_</w:t>
      </w:r>
      <w:r>
        <w:t>v</w:t>
      </w:r>
      <w:r>
        <w:t>sync</w:t>
      </w:r>
      <w:proofErr w:type="spellEnd"/>
      <w:r>
        <w:t xml:space="preserve"> » qui va créer le signal </w:t>
      </w:r>
      <w:proofErr w:type="spellStart"/>
      <w:r>
        <w:t>v</w:t>
      </w:r>
      <w:r>
        <w:t>sync</w:t>
      </w:r>
      <w:proofErr w:type="spellEnd"/>
      <w:r>
        <w:t>.</w:t>
      </w:r>
    </w:p>
    <w:p w14:paraId="386E04AA" w14:textId="343B5A14" w:rsidR="00D056F1" w:rsidRDefault="00D056F1" w:rsidP="00D056F1">
      <w:pPr>
        <w:jc w:val="center"/>
      </w:pPr>
      <w:r w:rsidRPr="00D056F1">
        <w:drawing>
          <wp:inline distT="0" distB="0" distL="0" distR="0" wp14:anchorId="63FB901F" wp14:editId="44D4F3D1">
            <wp:extent cx="4102311" cy="2686188"/>
            <wp:effectExtent l="0" t="0" r="0" b="0"/>
            <wp:docPr id="111071233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123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8ABD" w14:textId="1EC4B92C" w:rsidR="00903F74" w:rsidRDefault="00903F74" w:rsidP="00903F74">
      <w:pPr>
        <w:pStyle w:val="Paragraphedeliste"/>
        <w:numPr>
          <w:ilvl w:val="0"/>
          <w:numId w:val="14"/>
        </w:numPr>
      </w:pPr>
      <w:r>
        <w:t xml:space="preserve">Module </w:t>
      </w:r>
      <w:proofErr w:type="spellStart"/>
      <w:r>
        <w:t>in_display</w:t>
      </w:r>
      <w:proofErr w:type="spellEnd"/>
      <w:r>
        <w:t> :</w:t>
      </w:r>
    </w:p>
    <w:p w14:paraId="3BC86F78" w14:textId="394ED6DB" w:rsidR="00903F74" w:rsidRDefault="00903F74" w:rsidP="00903F74">
      <w:r>
        <w:t xml:space="preserve">Suivant les valeurs de x et de y reçues, le module </w:t>
      </w:r>
      <w:proofErr w:type="spellStart"/>
      <w:r>
        <w:t>in_display</w:t>
      </w:r>
      <w:proofErr w:type="spellEnd"/>
      <w:r>
        <w:t xml:space="preserve"> va déterminer si le pixel est dans l’image visible ou virtuelle.</w:t>
      </w:r>
    </w:p>
    <w:p w14:paraId="6452A71A" w14:textId="77777777" w:rsidR="00903F74" w:rsidRDefault="00903F74" w:rsidP="00E05118"/>
    <w:p w14:paraId="16FE08B7" w14:textId="77777777" w:rsidR="00D056F1" w:rsidRPr="00E05118" w:rsidRDefault="00D056F1" w:rsidP="00E05118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E05118" w14:paraId="502AD343" w14:textId="77777777" w:rsidTr="00E05118">
        <w:tc>
          <w:tcPr>
            <w:tcW w:w="9016" w:type="dxa"/>
          </w:tcPr>
          <w:p w14:paraId="41BECF7D" w14:textId="71A9A4B3" w:rsidR="00E05118" w:rsidRDefault="00E05118" w:rsidP="00E05118">
            <w:r w:rsidRPr="00E05118">
              <w:drawing>
                <wp:inline distT="0" distB="0" distL="0" distR="0" wp14:anchorId="14205DA4" wp14:editId="09A81372">
                  <wp:extent cx="5414631" cy="2781102"/>
                  <wp:effectExtent l="0" t="0" r="0" b="635"/>
                  <wp:docPr id="11435728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572859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3806" cy="278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118" w14:paraId="5771D50D" w14:textId="77777777" w:rsidTr="00E05118">
        <w:tc>
          <w:tcPr>
            <w:tcW w:w="9016" w:type="dxa"/>
          </w:tcPr>
          <w:p w14:paraId="15F79DEA" w14:textId="43465D5F" w:rsidR="00E05118" w:rsidRDefault="00E05118" w:rsidP="00E05118">
            <w:pPr>
              <w:jc w:val="center"/>
            </w:pPr>
            <w:r w:rsidRPr="004C3DF0">
              <w:rPr>
                <w:u w:val="single"/>
              </w:rPr>
              <w:t>Synoptique</w:t>
            </w:r>
            <w:r>
              <w:rPr>
                <w:u w:val="single"/>
              </w:rPr>
              <w:t xml:space="preserve"> </w:t>
            </w:r>
            <w:r>
              <w:rPr>
                <w:u w:val="single"/>
              </w:rPr>
              <w:t xml:space="preserve">du module </w:t>
            </w:r>
            <w:proofErr w:type="spellStart"/>
            <w:r>
              <w:rPr>
                <w:u w:val="single"/>
              </w:rPr>
              <w:t>VGA_sync</w:t>
            </w:r>
            <w:proofErr w:type="spellEnd"/>
          </w:p>
        </w:tc>
      </w:tr>
    </w:tbl>
    <w:p w14:paraId="2453F79F" w14:textId="77777777" w:rsidR="00E05118" w:rsidRPr="00E05118" w:rsidRDefault="00E05118" w:rsidP="00E05118"/>
    <w:p w14:paraId="021178D8" w14:textId="57B1CE22" w:rsidR="003140F7" w:rsidRDefault="003140F7" w:rsidP="00D32D2C">
      <w:pPr>
        <w:pStyle w:val="Titre2"/>
      </w:pPr>
      <w:r>
        <w:br w:type="page"/>
      </w:r>
    </w:p>
    <w:p w14:paraId="46906058" w14:textId="53973300" w:rsidR="00D32D2C" w:rsidRDefault="00D32D2C" w:rsidP="00D32D2C">
      <w:pPr>
        <w:pStyle w:val="Titre1"/>
        <w:numPr>
          <w:ilvl w:val="0"/>
          <w:numId w:val="1"/>
        </w:numPr>
      </w:pPr>
      <w:bookmarkStart w:id="14" w:name="_Toc137471286"/>
      <w:r>
        <w:lastRenderedPageBreak/>
        <w:t>PLAN DE VALIDATION</w:t>
      </w:r>
      <w:bookmarkEnd w:id="14"/>
    </w:p>
    <w:p w14:paraId="24A0ACBC" w14:textId="77777777" w:rsidR="003B4B5C" w:rsidRDefault="003B4B5C" w:rsidP="003B4B5C"/>
    <w:p w14:paraId="51C8F3B0" w14:textId="208A1C5D" w:rsidR="003B4B5C" w:rsidRDefault="003B4B5C" w:rsidP="003B4B5C">
      <w:r>
        <w:t>Afin de valider le design, 3 étapes sont nécessaires :</w:t>
      </w:r>
    </w:p>
    <w:p w14:paraId="5F24DFE6" w14:textId="73EEA6BE" w:rsidR="003B4B5C" w:rsidRDefault="003B4B5C" w:rsidP="003B4B5C">
      <w:pPr>
        <w:pStyle w:val="Paragraphedeliste"/>
        <w:numPr>
          <w:ilvl w:val="0"/>
          <w:numId w:val="15"/>
        </w:numPr>
      </w:pPr>
      <w:r>
        <w:t>Analyse : résultat obtenu en mettant en œuvre une modélisation ou une simulation d’une parti</w:t>
      </w:r>
      <w:r>
        <w:t>e</w:t>
      </w:r>
      <w:r>
        <w:t xml:space="preserve"> du système</w:t>
      </w:r>
      <w:r>
        <w:t>,</w:t>
      </w:r>
    </w:p>
    <w:p w14:paraId="1B465319" w14:textId="257FBDDD" w:rsidR="003B4B5C" w:rsidRDefault="003B4B5C" w:rsidP="003B4B5C">
      <w:pPr>
        <w:pStyle w:val="Paragraphedeliste"/>
        <w:numPr>
          <w:ilvl w:val="0"/>
          <w:numId w:val="15"/>
        </w:numPr>
      </w:pPr>
      <w:r>
        <w:t>Test : Résultat obtenu par mesure physique (Scope ou ILA) du système soumis à un pattern d’entrée connu</w:t>
      </w:r>
      <w:r>
        <w:t>,</w:t>
      </w:r>
    </w:p>
    <w:p w14:paraId="4F8DA973" w14:textId="30A37E0F" w:rsidR="003B4B5C" w:rsidRPr="003B4B5C" w:rsidRDefault="003B4B5C" w:rsidP="003B4B5C">
      <w:pPr>
        <w:pStyle w:val="Paragraphedeliste"/>
        <w:numPr>
          <w:ilvl w:val="0"/>
          <w:numId w:val="15"/>
        </w:numPr>
      </w:pPr>
      <w:r>
        <w:t>Démonstration : Résultat obtenu en mettant en œuvre le système dans les conditions de fonctionnement finales (Vidéo du système en fonctionnement, autre acquisition vidéo)</w:t>
      </w:r>
      <w:r>
        <w:t>.</w:t>
      </w:r>
    </w:p>
    <w:p w14:paraId="2BC61D0C" w14:textId="420781DC" w:rsidR="00D32D2C" w:rsidRDefault="00D32D2C" w:rsidP="00D32D2C">
      <w:pPr>
        <w:pStyle w:val="Titre2"/>
        <w:numPr>
          <w:ilvl w:val="0"/>
          <w:numId w:val="13"/>
        </w:numPr>
      </w:pPr>
      <w:bookmarkStart w:id="15" w:name="_Toc137471287"/>
      <w:r>
        <w:t>Analyse</w:t>
      </w:r>
      <w:bookmarkEnd w:id="15"/>
    </w:p>
    <w:p w14:paraId="58754279" w14:textId="77777777" w:rsidR="00D32D2C" w:rsidRPr="00D32D2C" w:rsidRDefault="00D32D2C" w:rsidP="00D32D2C"/>
    <w:sectPr w:rsidR="00D32D2C" w:rsidRPr="00D32D2C">
      <w:foot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E6258B" w14:textId="77777777" w:rsidR="001165C9" w:rsidRDefault="001165C9" w:rsidP="006F6B45">
      <w:pPr>
        <w:spacing w:after="0" w:line="240" w:lineRule="auto"/>
      </w:pPr>
      <w:r>
        <w:separator/>
      </w:r>
    </w:p>
  </w:endnote>
  <w:endnote w:type="continuationSeparator" w:id="0">
    <w:p w14:paraId="7D081723" w14:textId="77777777" w:rsidR="001165C9" w:rsidRDefault="001165C9" w:rsidP="006F6B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47BCC5" w14:textId="77777777" w:rsidR="006F6B45" w:rsidRDefault="006F6B45">
    <w:pPr>
      <w:pStyle w:val="Pieddepage"/>
      <w:jc w:val="center"/>
      <w:rPr>
        <w:color w:val="4472C4" w:themeColor="accent1"/>
      </w:rPr>
    </w:pPr>
    <w:r>
      <w:rPr>
        <w:color w:val="4472C4" w:themeColor="accent1"/>
      </w:rPr>
      <w:t xml:space="preserve">Page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PAGE  \* Arabic  \* MERGEFORMAT</w:instrText>
    </w:r>
    <w:r>
      <w:rPr>
        <w:color w:val="4472C4" w:themeColor="accent1"/>
      </w:rPr>
      <w:fldChar w:fldCharType="separate"/>
    </w:r>
    <w:r>
      <w:rPr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sur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NUMPAGES  \* arabe  \* MERGEFORMAT</w:instrText>
    </w:r>
    <w:r>
      <w:rPr>
        <w:color w:val="4472C4" w:themeColor="accent1"/>
      </w:rPr>
      <w:fldChar w:fldCharType="separate"/>
    </w:r>
    <w:r>
      <w:rPr>
        <w:color w:val="4472C4" w:themeColor="accent1"/>
      </w:rPr>
      <w:t>2</w:t>
    </w:r>
    <w:r>
      <w:rPr>
        <w:color w:val="4472C4" w:themeColor="accent1"/>
      </w:rPr>
      <w:fldChar w:fldCharType="end"/>
    </w:r>
  </w:p>
  <w:p w14:paraId="1E2185F2" w14:textId="77777777" w:rsidR="006F6B45" w:rsidRDefault="006F6B45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CACF76" w14:textId="77777777" w:rsidR="001165C9" w:rsidRDefault="001165C9" w:rsidP="006F6B45">
      <w:pPr>
        <w:spacing w:after="0" w:line="240" w:lineRule="auto"/>
      </w:pPr>
      <w:r>
        <w:separator/>
      </w:r>
    </w:p>
  </w:footnote>
  <w:footnote w:type="continuationSeparator" w:id="0">
    <w:p w14:paraId="5479CEB9" w14:textId="77777777" w:rsidR="001165C9" w:rsidRDefault="001165C9" w:rsidP="006F6B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3280B"/>
    <w:multiLevelType w:val="hybridMultilevel"/>
    <w:tmpl w:val="CCE02B36"/>
    <w:lvl w:ilvl="0" w:tplc="3850A3F6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9A69C28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FCC23A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E542770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D0E642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2DA4A2A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346BA5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77CAB98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356392E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4063B8"/>
    <w:multiLevelType w:val="hybridMultilevel"/>
    <w:tmpl w:val="EF6A530E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F035B3"/>
    <w:multiLevelType w:val="hybridMultilevel"/>
    <w:tmpl w:val="8FF08B1A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C60BDB"/>
    <w:multiLevelType w:val="hybridMultilevel"/>
    <w:tmpl w:val="773004B6"/>
    <w:lvl w:ilvl="0" w:tplc="03E01D8A">
      <w:start w:val="48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6750A5"/>
    <w:multiLevelType w:val="hybridMultilevel"/>
    <w:tmpl w:val="411E69AA"/>
    <w:lvl w:ilvl="0" w:tplc="050855F6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A965D98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29AE1DE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C2485FE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06A33B0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C7A278A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49AD4F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826D85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F84272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8A2EF3"/>
    <w:multiLevelType w:val="hybridMultilevel"/>
    <w:tmpl w:val="28605974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A7448D"/>
    <w:multiLevelType w:val="hybridMultilevel"/>
    <w:tmpl w:val="5B3ECD4A"/>
    <w:lvl w:ilvl="0" w:tplc="040C0019">
      <w:start w:val="1"/>
      <w:numFmt w:val="low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C12A49"/>
    <w:multiLevelType w:val="hybridMultilevel"/>
    <w:tmpl w:val="3A066EC2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295249"/>
    <w:multiLevelType w:val="hybridMultilevel"/>
    <w:tmpl w:val="258E44DC"/>
    <w:lvl w:ilvl="0" w:tplc="024C596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3D36AE"/>
    <w:multiLevelType w:val="hybridMultilevel"/>
    <w:tmpl w:val="C96CAD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F33469"/>
    <w:multiLevelType w:val="hybridMultilevel"/>
    <w:tmpl w:val="AABC6FB0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7A0F57"/>
    <w:multiLevelType w:val="hybridMultilevel"/>
    <w:tmpl w:val="805E0FE4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3F3CC5"/>
    <w:multiLevelType w:val="hybridMultilevel"/>
    <w:tmpl w:val="2B96A45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76F39C4"/>
    <w:multiLevelType w:val="hybridMultilevel"/>
    <w:tmpl w:val="E0BC4C58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EE10B7"/>
    <w:multiLevelType w:val="hybridMultilevel"/>
    <w:tmpl w:val="D6D4FB6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1825326">
    <w:abstractNumId w:val="2"/>
  </w:num>
  <w:num w:numId="2" w16cid:durableId="1396975439">
    <w:abstractNumId w:val="6"/>
  </w:num>
  <w:num w:numId="3" w16cid:durableId="1262296398">
    <w:abstractNumId w:val="12"/>
  </w:num>
  <w:num w:numId="4" w16cid:durableId="1770587649">
    <w:abstractNumId w:val="4"/>
  </w:num>
  <w:num w:numId="5" w16cid:durableId="346491364">
    <w:abstractNumId w:val="0"/>
  </w:num>
  <w:num w:numId="6" w16cid:durableId="1152989053">
    <w:abstractNumId w:val="14"/>
  </w:num>
  <w:num w:numId="7" w16cid:durableId="1548688714">
    <w:abstractNumId w:val="1"/>
  </w:num>
  <w:num w:numId="8" w16cid:durableId="1978728851">
    <w:abstractNumId w:val="7"/>
  </w:num>
  <w:num w:numId="9" w16cid:durableId="1345130568">
    <w:abstractNumId w:val="10"/>
  </w:num>
  <w:num w:numId="10" w16cid:durableId="868638985">
    <w:abstractNumId w:val="11"/>
  </w:num>
  <w:num w:numId="11" w16cid:durableId="928854178">
    <w:abstractNumId w:val="3"/>
  </w:num>
  <w:num w:numId="12" w16cid:durableId="1519928430">
    <w:abstractNumId w:val="5"/>
  </w:num>
  <w:num w:numId="13" w16cid:durableId="1097360942">
    <w:abstractNumId w:val="13"/>
  </w:num>
  <w:num w:numId="14" w16cid:durableId="379403841">
    <w:abstractNumId w:val="8"/>
  </w:num>
  <w:num w:numId="15" w16cid:durableId="12481220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A82"/>
    <w:rsid w:val="0002777E"/>
    <w:rsid w:val="000376B0"/>
    <w:rsid w:val="00050948"/>
    <w:rsid w:val="00067DC4"/>
    <w:rsid w:val="00092D88"/>
    <w:rsid w:val="001165C9"/>
    <w:rsid w:val="00126E4F"/>
    <w:rsid w:val="001A28F2"/>
    <w:rsid w:val="001B3AFD"/>
    <w:rsid w:val="001C0F33"/>
    <w:rsid w:val="00237D2A"/>
    <w:rsid w:val="003140F7"/>
    <w:rsid w:val="00315610"/>
    <w:rsid w:val="00333057"/>
    <w:rsid w:val="00335AA5"/>
    <w:rsid w:val="003B4B5C"/>
    <w:rsid w:val="00432C41"/>
    <w:rsid w:val="00493137"/>
    <w:rsid w:val="004C3DF0"/>
    <w:rsid w:val="00514F68"/>
    <w:rsid w:val="005B4BFE"/>
    <w:rsid w:val="00693624"/>
    <w:rsid w:val="006F6B45"/>
    <w:rsid w:val="00701E75"/>
    <w:rsid w:val="00710934"/>
    <w:rsid w:val="00804566"/>
    <w:rsid w:val="00815FAD"/>
    <w:rsid w:val="008E27D5"/>
    <w:rsid w:val="008E7C96"/>
    <w:rsid w:val="00903F74"/>
    <w:rsid w:val="00935090"/>
    <w:rsid w:val="00973D21"/>
    <w:rsid w:val="00A018D2"/>
    <w:rsid w:val="00AE5B14"/>
    <w:rsid w:val="00AF2DE4"/>
    <w:rsid w:val="00B67D63"/>
    <w:rsid w:val="00BB14D8"/>
    <w:rsid w:val="00BE721D"/>
    <w:rsid w:val="00BF5A0F"/>
    <w:rsid w:val="00C00FE7"/>
    <w:rsid w:val="00D056F1"/>
    <w:rsid w:val="00D32D2C"/>
    <w:rsid w:val="00D44A13"/>
    <w:rsid w:val="00DA2AA0"/>
    <w:rsid w:val="00DD407E"/>
    <w:rsid w:val="00DE4D52"/>
    <w:rsid w:val="00DF61F5"/>
    <w:rsid w:val="00E05118"/>
    <w:rsid w:val="00E26A7A"/>
    <w:rsid w:val="00EA0A82"/>
    <w:rsid w:val="00EB55F4"/>
    <w:rsid w:val="00FD0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A3721B"/>
  <w15:chartTrackingRefBased/>
  <w15:docId w15:val="{6E605A00-6FEE-4041-9BE1-136838BD61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fr-FR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A0A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A0A8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EA0A8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reCar">
    <w:name w:val="Titre Car"/>
    <w:basedOn w:val="Policepardfaut"/>
    <w:link w:val="Titre"/>
    <w:uiPriority w:val="10"/>
    <w:rsid w:val="00EA0A82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re1Car">
    <w:name w:val="Titre 1 Car"/>
    <w:basedOn w:val="Policepardfaut"/>
    <w:link w:val="Titre1"/>
    <w:uiPriority w:val="9"/>
    <w:rsid w:val="00EA0A82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EA0A82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Paragraphedeliste">
    <w:name w:val="List Paragraph"/>
    <w:basedOn w:val="Normal"/>
    <w:uiPriority w:val="34"/>
    <w:qFormat/>
    <w:rsid w:val="00EA0A82"/>
    <w:pPr>
      <w:ind w:left="720"/>
      <w:contextualSpacing/>
    </w:pPr>
  </w:style>
  <w:style w:type="table" w:styleId="Grilledutableau">
    <w:name w:val="Table Grid"/>
    <w:basedOn w:val="TableauNormal"/>
    <w:uiPriority w:val="39"/>
    <w:rsid w:val="00D44A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6F6B4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F6B45"/>
  </w:style>
  <w:style w:type="paragraph" w:styleId="Pieddepage">
    <w:name w:val="footer"/>
    <w:basedOn w:val="Normal"/>
    <w:link w:val="PieddepageCar"/>
    <w:uiPriority w:val="99"/>
    <w:unhideWhenUsed/>
    <w:rsid w:val="006F6B4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F6B45"/>
  </w:style>
  <w:style w:type="paragraph" w:styleId="En-ttedetabledesmatires">
    <w:name w:val="TOC Heading"/>
    <w:basedOn w:val="Titre1"/>
    <w:next w:val="Normal"/>
    <w:uiPriority w:val="39"/>
    <w:unhideWhenUsed/>
    <w:qFormat/>
    <w:rsid w:val="00710934"/>
    <w:pPr>
      <w:outlineLvl w:val="9"/>
    </w:pPr>
    <w:rPr>
      <w:kern w:val="0"/>
      <w:szCs w:val="32"/>
      <w:lang w:eastAsia="fr-FR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710934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710934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71093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07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089177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645927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59894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8916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51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3FAB37-AA33-45AD-B7A6-A285E567BD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</TotalTime>
  <Pages>15</Pages>
  <Words>1380</Words>
  <Characters>7593</Characters>
  <Application>Microsoft Office Word</Application>
  <DocSecurity>0</DocSecurity>
  <Lines>63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GASNIER</dc:creator>
  <cp:keywords/>
  <dc:description/>
  <cp:lastModifiedBy>Eric GASNIER</cp:lastModifiedBy>
  <cp:revision>18</cp:revision>
  <dcterms:created xsi:type="dcterms:W3CDTF">2023-06-09T13:27:00Z</dcterms:created>
  <dcterms:modified xsi:type="dcterms:W3CDTF">2023-06-12T12:31:00Z</dcterms:modified>
</cp:coreProperties>
</file>